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86C50" w14:textId="6A2BAE77" w:rsidR="00E732C4" w:rsidRDefault="000C2203" w:rsidP="00BE4C79">
      <w:pPr>
        <w:ind w:left="0" w:firstLine="0"/>
      </w:pPr>
      <w:r>
        <w:t xml:space="preserve"> </w:t>
      </w:r>
    </w:p>
    <w:p w14:paraId="607E2B8D" w14:textId="77777777" w:rsidR="006F259D" w:rsidRPr="006F259D" w:rsidRDefault="006F259D" w:rsidP="00BE4C79">
      <w:pPr>
        <w:ind w:left="0" w:firstLine="0"/>
        <w:rPr>
          <w:rFonts w:ascii="Verdana" w:hAnsi="Verdana" w:cs="Times New Roman"/>
          <w:color w:val="auto"/>
          <w:sz w:val="20"/>
          <w:szCs w:val="20"/>
          <w:lang w:eastAsia="en-US"/>
        </w:rPr>
      </w:pPr>
    </w:p>
    <w:p w14:paraId="6359AC6B" w14:textId="77777777" w:rsidR="006F259D" w:rsidRPr="006F259D" w:rsidRDefault="006F259D" w:rsidP="00BE4C79">
      <w:pPr>
        <w:ind w:left="0" w:firstLine="0"/>
        <w:rPr>
          <w:rFonts w:ascii="Verdana" w:hAnsi="Verdana" w:cs="Times New Roman"/>
          <w:color w:val="auto"/>
          <w:sz w:val="20"/>
          <w:szCs w:val="20"/>
          <w:lang w:eastAsia="en-US"/>
        </w:rPr>
      </w:pPr>
    </w:p>
    <w:p w14:paraId="5B32291E" w14:textId="1C9670C0" w:rsidR="00CD2D6F" w:rsidRPr="00CD2D6F" w:rsidRDefault="00CD2D6F" w:rsidP="00CD2D6F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</w:rPr>
      </w:pPr>
    </w:p>
    <w:p w14:paraId="1D2DB78F" w14:textId="77777777" w:rsidR="007C5F31" w:rsidRPr="007C5F31" w:rsidRDefault="007C5F31" w:rsidP="007C5F31">
      <w:pPr>
        <w:spacing w:after="0" w:line="271" w:lineRule="auto"/>
        <w:jc w:val="center"/>
        <w:rPr>
          <w:rFonts w:asciiTheme="minorHAnsi" w:hAnsiTheme="minorHAnsi" w:cstheme="minorHAnsi"/>
          <w:b/>
          <w:bCs/>
        </w:rPr>
      </w:pPr>
      <w:r w:rsidRPr="007C5F31">
        <w:rPr>
          <w:rFonts w:asciiTheme="minorHAnsi" w:hAnsiTheme="minorHAnsi" w:cstheme="minorHAnsi"/>
          <w:b/>
          <w:bCs/>
        </w:rPr>
        <w:t xml:space="preserve">Umowa </w:t>
      </w:r>
    </w:p>
    <w:p w14:paraId="7DE7AC15" w14:textId="52DAF51E" w:rsidR="007C5F31" w:rsidRPr="007C5F31" w:rsidRDefault="007C5F31" w:rsidP="007C5F31">
      <w:pPr>
        <w:spacing w:after="0" w:line="271" w:lineRule="auto"/>
        <w:jc w:val="center"/>
        <w:rPr>
          <w:rFonts w:asciiTheme="minorHAnsi" w:hAnsiTheme="minorHAnsi" w:cstheme="minorHAnsi"/>
        </w:rPr>
      </w:pPr>
      <w:r w:rsidRPr="007C5F31">
        <w:rPr>
          <w:rFonts w:asciiTheme="minorHAnsi" w:hAnsiTheme="minorHAnsi" w:cstheme="minorHAnsi"/>
        </w:rPr>
        <w:t xml:space="preserve">zawarta w dniu </w:t>
      </w:r>
      <w:r>
        <w:rPr>
          <w:rFonts w:asciiTheme="minorHAnsi" w:hAnsiTheme="minorHAnsi" w:cstheme="minorHAnsi"/>
          <w:b/>
        </w:rPr>
        <w:t>…………………………….</w:t>
      </w:r>
      <w:r w:rsidRPr="007C5F31">
        <w:rPr>
          <w:rFonts w:asciiTheme="minorHAnsi" w:hAnsiTheme="minorHAnsi" w:cstheme="minorHAnsi"/>
          <w:b/>
        </w:rPr>
        <w:t xml:space="preserve"> </w:t>
      </w:r>
      <w:r w:rsidRPr="007C5F31">
        <w:rPr>
          <w:rFonts w:asciiTheme="minorHAnsi" w:hAnsiTheme="minorHAnsi" w:cstheme="minorHAnsi"/>
        </w:rPr>
        <w:t xml:space="preserve">r. w </w:t>
      </w:r>
      <w:r w:rsidRPr="007C5F31">
        <w:rPr>
          <w:rFonts w:asciiTheme="minorHAnsi" w:hAnsiTheme="minorHAnsi" w:cstheme="minorHAnsi"/>
          <w:b/>
        </w:rPr>
        <w:t>Oborze</w:t>
      </w:r>
      <w:r w:rsidRPr="007C5F31">
        <w:rPr>
          <w:rFonts w:asciiTheme="minorHAnsi" w:hAnsiTheme="minorHAnsi" w:cstheme="minorHAnsi"/>
        </w:rPr>
        <w:t xml:space="preserve"> [dalej jako „</w:t>
      </w:r>
      <w:r w:rsidRPr="007C5F31">
        <w:rPr>
          <w:rFonts w:asciiTheme="minorHAnsi" w:hAnsiTheme="minorHAnsi" w:cstheme="minorHAnsi"/>
          <w:b/>
          <w:bCs/>
        </w:rPr>
        <w:t>Umowa</w:t>
      </w:r>
      <w:r w:rsidRPr="007C5F31">
        <w:rPr>
          <w:rFonts w:asciiTheme="minorHAnsi" w:hAnsiTheme="minorHAnsi" w:cstheme="minorHAnsi"/>
        </w:rPr>
        <w:t>”] pomiędzy:</w:t>
      </w:r>
    </w:p>
    <w:p w14:paraId="3BC1983E" w14:textId="77777777" w:rsidR="007C5F31" w:rsidRPr="007C5F31" w:rsidRDefault="007C5F31" w:rsidP="007C5F31">
      <w:pPr>
        <w:spacing w:after="0" w:line="271" w:lineRule="auto"/>
        <w:jc w:val="center"/>
        <w:rPr>
          <w:rFonts w:asciiTheme="minorHAnsi" w:hAnsiTheme="minorHAnsi" w:cstheme="minorHAnsi"/>
        </w:rPr>
      </w:pPr>
    </w:p>
    <w:p w14:paraId="790FCBFA" w14:textId="064EE22D" w:rsidR="007C5F31" w:rsidRPr="007C5F31" w:rsidRDefault="007C5F31" w:rsidP="007C5F31">
      <w:pPr>
        <w:pStyle w:val="Tytu"/>
        <w:spacing w:line="271" w:lineRule="auto"/>
        <w:jc w:val="both"/>
        <w:rPr>
          <w:rFonts w:asciiTheme="minorHAnsi" w:hAnsiTheme="minorHAnsi" w:cstheme="minorHAnsi"/>
          <w:b w:val="0"/>
          <w:color w:val="000000"/>
          <w:sz w:val="22"/>
          <w:szCs w:val="22"/>
        </w:rPr>
      </w:pPr>
      <w:r w:rsidRPr="007C5F31">
        <w:rPr>
          <w:rFonts w:asciiTheme="minorHAnsi" w:hAnsiTheme="minorHAnsi" w:cstheme="minorHAnsi"/>
          <w:bCs w:val="0"/>
          <w:sz w:val="22"/>
          <w:szCs w:val="22"/>
        </w:rPr>
        <w:t>KAMNET Turoń Kamil</w:t>
      </w:r>
      <w:r w:rsidRPr="007C5F31">
        <w:rPr>
          <w:rFonts w:asciiTheme="minorHAnsi" w:hAnsiTheme="minorHAnsi" w:cstheme="minorHAnsi"/>
          <w:b w:val="0"/>
          <w:sz w:val="22"/>
          <w:szCs w:val="22"/>
        </w:rPr>
        <w:t xml:space="preserve"> z siedzibą w Oborze przy ul. Szafirowej 19 59-335 Obora, posiadającym </w:t>
      </w:r>
      <w:r>
        <w:rPr>
          <w:rFonts w:asciiTheme="minorHAnsi" w:hAnsiTheme="minorHAnsi" w:cstheme="minorHAnsi"/>
          <w:b w:val="0"/>
          <w:sz w:val="22"/>
          <w:szCs w:val="22"/>
        </w:rPr>
        <w:br/>
      </w:r>
      <w:r w:rsidRPr="007C5F31">
        <w:rPr>
          <w:rFonts w:asciiTheme="minorHAnsi" w:hAnsiTheme="minorHAnsi" w:cstheme="minorHAnsi"/>
          <w:b w:val="0"/>
          <w:sz w:val="22"/>
          <w:szCs w:val="22"/>
        </w:rPr>
        <w:t>NIP 692-228-88-05 a także wpis do rejestru Urzędu Komunikacji Elektronicznej potwierdzony zgłoszeniem nr 6927 z dnia 29.03.2007 stwierdzającym uzyskanie statusu Przedsiębiorcy Telekomunikacyjnego</w:t>
      </w:r>
      <w:r w:rsidRPr="007C5F31">
        <w:rPr>
          <w:rFonts w:asciiTheme="minorHAnsi" w:hAnsiTheme="minorHAnsi" w:cstheme="minorHAnsi"/>
          <w:b w:val="0"/>
          <w:color w:val="000000"/>
          <w:sz w:val="22"/>
          <w:szCs w:val="22"/>
        </w:rPr>
        <w:t xml:space="preserve"> </w:t>
      </w:r>
      <w:r w:rsidRPr="007C5F31">
        <w:rPr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reprezentowanym przez:</w:t>
      </w:r>
    </w:p>
    <w:p w14:paraId="6E111CB2" w14:textId="77777777" w:rsidR="007C5F31" w:rsidRPr="007C5F31" w:rsidRDefault="007C5F31" w:rsidP="007C5F31">
      <w:pPr>
        <w:spacing w:line="271" w:lineRule="auto"/>
        <w:rPr>
          <w:rFonts w:asciiTheme="minorHAnsi" w:hAnsiTheme="minorHAnsi" w:cstheme="minorHAnsi"/>
        </w:rPr>
      </w:pPr>
      <w:r w:rsidRPr="007C5F31">
        <w:rPr>
          <w:rFonts w:asciiTheme="minorHAnsi" w:hAnsiTheme="minorHAnsi" w:cstheme="minorHAnsi"/>
          <w:b/>
        </w:rPr>
        <w:t>Kamila Turoń</w:t>
      </w:r>
    </w:p>
    <w:p w14:paraId="2186C1A4" w14:textId="77777777" w:rsidR="007C5F31" w:rsidRPr="007C5F31" w:rsidRDefault="007C5F31" w:rsidP="007C5F31">
      <w:pPr>
        <w:spacing w:after="0" w:line="271" w:lineRule="auto"/>
        <w:rPr>
          <w:rFonts w:asciiTheme="minorHAnsi" w:hAnsiTheme="minorHAnsi" w:cstheme="minorHAnsi"/>
        </w:rPr>
      </w:pPr>
      <w:r w:rsidRPr="007C5F31">
        <w:rPr>
          <w:rFonts w:asciiTheme="minorHAnsi" w:hAnsiTheme="minorHAnsi" w:cstheme="minorHAnsi"/>
        </w:rPr>
        <w:t>zwaną dalej „</w:t>
      </w:r>
      <w:r w:rsidRPr="007C5F31">
        <w:rPr>
          <w:rFonts w:asciiTheme="minorHAnsi" w:hAnsiTheme="minorHAnsi" w:cstheme="minorHAnsi"/>
          <w:b/>
          <w:bCs/>
        </w:rPr>
        <w:t>Zamawiającym</w:t>
      </w:r>
      <w:r w:rsidRPr="007C5F31">
        <w:rPr>
          <w:rFonts w:asciiTheme="minorHAnsi" w:hAnsiTheme="minorHAnsi" w:cstheme="minorHAnsi"/>
        </w:rPr>
        <w:t xml:space="preserve">” </w:t>
      </w:r>
    </w:p>
    <w:p w14:paraId="6F3D991B" w14:textId="77777777" w:rsidR="00CD2D6F" w:rsidRPr="00CD2D6F" w:rsidRDefault="00CD2D6F" w:rsidP="00CD2D6F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0D0D0D"/>
        </w:rPr>
      </w:pPr>
      <w:r w:rsidRPr="00CD2D6F">
        <w:rPr>
          <w:rFonts w:asciiTheme="minorHAnsi" w:eastAsia="Times New Roman" w:hAnsiTheme="minorHAnsi" w:cstheme="minorHAnsi"/>
          <w:color w:val="0D0D0D"/>
        </w:rPr>
        <w:t>a</w:t>
      </w:r>
    </w:p>
    <w:p w14:paraId="29279134" w14:textId="751D7643" w:rsidR="00CD2D6F" w:rsidRPr="00CD2D6F" w:rsidRDefault="00CD2D6F" w:rsidP="007C5F31">
      <w:pPr>
        <w:spacing w:after="0" w:line="240" w:lineRule="auto"/>
        <w:ind w:left="0" w:firstLine="0"/>
        <w:rPr>
          <w:rFonts w:asciiTheme="minorHAnsi" w:eastAsia="Times New Roman" w:hAnsiTheme="minorHAnsi" w:cstheme="minorHAnsi"/>
          <w:i/>
          <w:iCs/>
          <w:color w:val="0D0D0D"/>
        </w:rPr>
      </w:pPr>
      <w:r w:rsidRPr="00CD2D6F">
        <w:rPr>
          <w:rFonts w:asciiTheme="minorHAnsi" w:eastAsia="Times New Roman" w:hAnsiTheme="minorHAnsi" w:cstheme="minorHAnsi"/>
          <w:i/>
          <w:iCs/>
          <w:color w:val="0D0D0D"/>
        </w:rPr>
        <w:t>Firmą ………</w:t>
      </w:r>
      <w:r w:rsidR="007C5F31">
        <w:rPr>
          <w:rFonts w:asciiTheme="minorHAnsi" w:eastAsia="Times New Roman" w:hAnsiTheme="minorHAnsi" w:cstheme="minorHAnsi"/>
          <w:i/>
          <w:iCs/>
          <w:color w:val="0D0D0D"/>
        </w:rPr>
        <w:t>…………………………………………………………</w:t>
      </w:r>
      <w:r w:rsidRPr="00CD2D6F">
        <w:rPr>
          <w:rFonts w:asciiTheme="minorHAnsi" w:eastAsia="Times New Roman" w:hAnsiTheme="minorHAnsi" w:cstheme="minorHAnsi"/>
          <w:i/>
          <w:iCs/>
          <w:color w:val="0D0D0D"/>
        </w:rPr>
        <w:t>. z siedzibą w</w:t>
      </w:r>
      <w:r w:rsidR="007C5F31">
        <w:rPr>
          <w:rFonts w:asciiTheme="minorHAnsi" w:eastAsia="Times New Roman" w:hAnsiTheme="minorHAnsi" w:cstheme="minorHAnsi"/>
          <w:i/>
          <w:iCs/>
          <w:color w:val="0D0D0D"/>
        </w:rPr>
        <w:t xml:space="preserve"> …………………………………..</w:t>
      </w:r>
      <w:r w:rsidRPr="00CD2D6F">
        <w:rPr>
          <w:rFonts w:asciiTheme="minorHAnsi" w:eastAsia="Times New Roman" w:hAnsiTheme="minorHAnsi" w:cstheme="minorHAnsi"/>
          <w:i/>
          <w:iCs/>
          <w:color w:val="0D0D0D"/>
        </w:rPr>
        <w:t>..………………… (………</w:t>
      </w:r>
      <w:r w:rsidR="007C5F31">
        <w:rPr>
          <w:rFonts w:asciiTheme="minorHAnsi" w:eastAsia="Times New Roman" w:hAnsiTheme="minorHAnsi" w:cstheme="minorHAnsi"/>
          <w:i/>
          <w:iCs/>
          <w:color w:val="0D0D0D"/>
        </w:rPr>
        <w:t>…..</w:t>
      </w:r>
      <w:r w:rsidRPr="00CD2D6F">
        <w:rPr>
          <w:rFonts w:asciiTheme="minorHAnsi" w:eastAsia="Times New Roman" w:hAnsiTheme="minorHAnsi" w:cstheme="minorHAnsi"/>
          <w:i/>
          <w:iCs/>
          <w:color w:val="0D0D0D"/>
        </w:rPr>
        <w:t xml:space="preserve">…..) przy ul. </w:t>
      </w:r>
      <w:r w:rsidR="007C5F31">
        <w:rPr>
          <w:rFonts w:asciiTheme="minorHAnsi" w:eastAsia="Times New Roman" w:hAnsiTheme="minorHAnsi" w:cstheme="minorHAnsi"/>
          <w:i/>
          <w:iCs/>
          <w:color w:val="0D0D0D"/>
        </w:rPr>
        <w:t>………………………………………</w:t>
      </w:r>
      <w:r w:rsidRPr="00CD2D6F">
        <w:rPr>
          <w:rFonts w:asciiTheme="minorHAnsi" w:eastAsia="Times New Roman" w:hAnsiTheme="minorHAnsi" w:cstheme="minorHAnsi"/>
          <w:i/>
          <w:iCs/>
          <w:color w:val="0D0D0D"/>
        </w:rPr>
        <w:t>…. wpisanym/-ą do Rejestru Przedsiębiorców Krajowego Rejestru Sądowego pod numerem ………</w:t>
      </w:r>
      <w:r w:rsidR="007C5F31">
        <w:rPr>
          <w:rFonts w:asciiTheme="minorHAnsi" w:eastAsia="Times New Roman" w:hAnsiTheme="minorHAnsi" w:cstheme="minorHAnsi"/>
          <w:i/>
          <w:iCs/>
          <w:color w:val="0D0D0D"/>
        </w:rPr>
        <w:t>….</w:t>
      </w:r>
      <w:r w:rsidRPr="00CD2D6F">
        <w:rPr>
          <w:rFonts w:asciiTheme="minorHAnsi" w:eastAsia="Times New Roman" w:hAnsiTheme="minorHAnsi" w:cstheme="minorHAnsi"/>
          <w:i/>
          <w:iCs/>
          <w:color w:val="0D0D0D"/>
        </w:rPr>
        <w:t>… prowadzonym przez Sąd Rejonowy w</w:t>
      </w:r>
      <w:r w:rsidR="007C5F31">
        <w:rPr>
          <w:rFonts w:asciiTheme="minorHAnsi" w:eastAsia="Times New Roman" w:hAnsiTheme="minorHAnsi" w:cstheme="minorHAnsi"/>
          <w:i/>
          <w:iCs/>
          <w:color w:val="0D0D0D"/>
        </w:rPr>
        <w:t xml:space="preserve"> </w:t>
      </w:r>
      <w:r w:rsidRPr="00CD2D6F">
        <w:rPr>
          <w:rFonts w:asciiTheme="minorHAnsi" w:eastAsia="Times New Roman" w:hAnsiTheme="minorHAnsi" w:cstheme="minorHAnsi"/>
          <w:i/>
          <w:iCs/>
          <w:color w:val="0D0D0D"/>
        </w:rPr>
        <w:t>…………………………………</w:t>
      </w:r>
      <w:r w:rsidR="007C5F31">
        <w:rPr>
          <w:rFonts w:asciiTheme="minorHAnsi" w:eastAsia="Times New Roman" w:hAnsiTheme="minorHAnsi" w:cstheme="minorHAnsi"/>
          <w:i/>
          <w:iCs/>
          <w:color w:val="0D0D0D"/>
        </w:rPr>
        <w:t>………..</w:t>
      </w:r>
      <w:r w:rsidRPr="00CD2D6F">
        <w:rPr>
          <w:rFonts w:asciiTheme="minorHAnsi" w:eastAsia="Times New Roman" w:hAnsiTheme="minorHAnsi" w:cstheme="minorHAnsi"/>
          <w:i/>
          <w:iCs/>
          <w:color w:val="0D0D0D"/>
        </w:rPr>
        <w:t xml:space="preserve"> Wydział Gospodarczy Krajowego Rejestru Sądowego, kapitał zakładowy w wysokości …………</w:t>
      </w:r>
      <w:r w:rsidR="007C5F31">
        <w:rPr>
          <w:rFonts w:asciiTheme="minorHAnsi" w:eastAsia="Times New Roman" w:hAnsiTheme="minorHAnsi" w:cstheme="minorHAnsi"/>
          <w:i/>
          <w:iCs/>
          <w:color w:val="0D0D0D"/>
        </w:rPr>
        <w:t>……………………</w:t>
      </w:r>
      <w:r w:rsidRPr="00CD2D6F">
        <w:rPr>
          <w:rFonts w:asciiTheme="minorHAnsi" w:eastAsia="Times New Roman" w:hAnsiTheme="minorHAnsi" w:cstheme="minorHAnsi"/>
          <w:i/>
          <w:iCs/>
          <w:color w:val="0D0D0D"/>
        </w:rPr>
        <w:t>….., NIP…………</w:t>
      </w:r>
      <w:r w:rsidR="007C5F31">
        <w:rPr>
          <w:rFonts w:asciiTheme="minorHAnsi" w:eastAsia="Times New Roman" w:hAnsiTheme="minorHAnsi" w:cstheme="minorHAnsi"/>
          <w:i/>
          <w:iCs/>
          <w:color w:val="0D0D0D"/>
        </w:rPr>
        <w:t>…………………</w:t>
      </w:r>
      <w:r w:rsidRPr="00CD2D6F">
        <w:rPr>
          <w:rFonts w:asciiTheme="minorHAnsi" w:eastAsia="Times New Roman" w:hAnsiTheme="minorHAnsi" w:cstheme="minorHAnsi"/>
          <w:i/>
          <w:iCs/>
          <w:color w:val="0D0D0D"/>
        </w:rPr>
        <w:t>….., REGON ………………………</w:t>
      </w:r>
      <w:r w:rsidR="007C5F31">
        <w:rPr>
          <w:rFonts w:asciiTheme="minorHAnsi" w:eastAsia="Times New Roman" w:hAnsiTheme="minorHAnsi" w:cstheme="minorHAnsi"/>
          <w:i/>
          <w:iCs/>
          <w:color w:val="0D0D0D"/>
        </w:rPr>
        <w:t xml:space="preserve">…………. </w:t>
      </w:r>
      <w:r w:rsidRPr="00CD2D6F">
        <w:rPr>
          <w:rFonts w:asciiTheme="minorHAnsi" w:eastAsia="Times New Roman" w:hAnsiTheme="minorHAnsi" w:cstheme="minorHAnsi"/>
          <w:i/>
          <w:iCs/>
          <w:color w:val="0D0D0D"/>
        </w:rPr>
        <w:t>reprezentowana/-ym przez:</w:t>
      </w:r>
      <w:r w:rsidR="007C5F31">
        <w:rPr>
          <w:rFonts w:asciiTheme="minorHAnsi" w:eastAsia="Times New Roman" w:hAnsiTheme="minorHAnsi" w:cstheme="minorHAnsi"/>
          <w:i/>
          <w:iCs/>
          <w:color w:val="0D0D0D"/>
        </w:rPr>
        <w:t xml:space="preserve"> </w:t>
      </w:r>
      <w:r w:rsidRPr="00CD2D6F">
        <w:rPr>
          <w:rFonts w:asciiTheme="minorHAnsi" w:eastAsia="Times New Roman" w:hAnsiTheme="minorHAnsi" w:cstheme="minorHAnsi"/>
          <w:i/>
          <w:iCs/>
          <w:color w:val="0D0D0D"/>
        </w:rPr>
        <w:t>.………………………………</w:t>
      </w:r>
      <w:r w:rsidR="007C5F31">
        <w:rPr>
          <w:rFonts w:asciiTheme="minorHAnsi" w:eastAsia="Times New Roman" w:hAnsiTheme="minorHAnsi" w:cstheme="minorHAnsi"/>
          <w:i/>
          <w:iCs/>
          <w:color w:val="0D0D0D"/>
        </w:rPr>
        <w:t>….</w:t>
      </w:r>
      <w:r w:rsidRPr="00CD2D6F">
        <w:rPr>
          <w:rFonts w:asciiTheme="minorHAnsi" w:eastAsia="Times New Roman" w:hAnsiTheme="minorHAnsi" w:cstheme="minorHAnsi"/>
          <w:i/>
          <w:iCs/>
          <w:color w:val="0D0D0D"/>
        </w:rPr>
        <w:t>………………,</w:t>
      </w:r>
    </w:p>
    <w:p w14:paraId="6DFA3D0C" w14:textId="77777777" w:rsidR="00CD2D6F" w:rsidRPr="007C5F31" w:rsidRDefault="00CD2D6F" w:rsidP="007C5F31">
      <w:pPr>
        <w:spacing w:after="0" w:line="240" w:lineRule="auto"/>
        <w:ind w:left="0" w:firstLine="0"/>
        <w:rPr>
          <w:rFonts w:asciiTheme="minorHAnsi" w:eastAsia="Times New Roman" w:hAnsiTheme="minorHAnsi" w:cstheme="minorHAnsi"/>
          <w:b/>
          <w:bCs/>
          <w:color w:val="0D0D0D"/>
        </w:rPr>
      </w:pPr>
      <w:r w:rsidRPr="00CD2D6F">
        <w:rPr>
          <w:rFonts w:asciiTheme="minorHAnsi" w:eastAsia="Times New Roman" w:hAnsiTheme="minorHAnsi" w:cstheme="minorHAnsi"/>
          <w:color w:val="0D0D0D"/>
        </w:rPr>
        <w:t xml:space="preserve">zwanym dalej </w:t>
      </w:r>
      <w:r w:rsidRPr="00CD2D6F">
        <w:rPr>
          <w:rFonts w:asciiTheme="minorHAnsi" w:eastAsia="Times New Roman" w:hAnsiTheme="minorHAnsi" w:cstheme="minorHAnsi"/>
          <w:b/>
          <w:bCs/>
          <w:color w:val="0D0D0D"/>
        </w:rPr>
        <w:t xml:space="preserve">Wykonawcą </w:t>
      </w:r>
      <w:r w:rsidRPr="00CD2D6F">
        <w:rPr>
          <w:rFonts w:asciiTheme="minorHAnsi" w:eastAsia="Times New Roman" w:hAnsiTheme="minorHAnsi" w:cstheme="minorHAnsi"/>
          <w:color w:val="0D0D0D"/>
        </w:rPr>
        <w:t xml:space="preserve">lub </w:t>
      </w:r>
      <w:r w:rsidRPr="00CD2D6F">
        <w:rPr>
          <w:rFonts w:asciiTheme="minorHAnsi" w:eastAsia="Times New Roman" w:hAnsiTheme="minorHAnsi" w:cstheme="minorHAnsi"/>
          <w:b/>
          <w:bCs/>
          <w:color w:val="0D0D0D"/>
        </w:rPr>
        <w:t xml:space="preserve">Stroną, </w:t>
      </w:r>
      <w:r w:rsidRPr="00CD2D6F">
        <w:rPr>
          <w:rFonts w:asciiTheme="minorHAnsi" w:eastAsia="Times New Roman" w:hAnsiTheme="minorHAnsi" w:cstheme="minorHAnsi"/>
          <w:color w:val="0D0D0D"/>
        </w:rPr>
        <w:t xml:space="preserve">łącznie dalej zwane </w:t>
      </w:r>
      <w:r w:rsidRPr="00CD2D6F">
        <w:rPr>
          <w:rFonts w:asciiTheme="minorHAnsi" w:eastAsia="Times New Roman" w:hAnsiTheme="minorHAnsi" w:cstheme="minorHAnsi"/>
          <w:b/>
          <w:bCs/>
          <w:color w:val="0D0D0D"/>
        </w:rPr>
        <w:t>Stronami,</w:t>
      </w:r>
    </w:p>
    <w:p w14:paraId="5FEAB249" w14:textId="77777777" w:rsidR="007C5F31" w:rsidRPr="00CD2D6F" w:rsidRDefault="007C5F31" w:rsidP="00CD2D6F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bCs/>
          <w:color w:val="0D0D0D"/>
        </w:rPr>
      </w:pPr>
    </w:p>
    <w:p w14:paraId="07136596" w14:textId="77777777" w:rsidR="00063F98" w:rsidRDefault="00CD2D6F" w:rsidP="007C5F31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  <w:r w:rsidRPr="00CD2D6F">
        <w:rPr>
          <w:rFonts w:asciiTheme="minorHAnsi" w:eastAsia="Times New Roman" w:hAnsiTheme="minorHAnsi" w:cstheme="minorHAnsi"/>
          <w:b/>
          <w:bCs/>
          <w:color w:val="0D0D0D"/>
        </w:rPr>
        <w:t xml:space="preserve">§1 </w:t>
      </w:r>
    </w:p>
    <w:p w14:paraId="1FC560B7" w14:textId="018C8693" w:rsidR="00CD2D6F" w:rsidRDefault="00CD2D6F" w:rsidP="007C5F31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  <w:r w:rsidRPr="00CD2D6F">
        <w:rPr>
          <w:rFonts w:asciiTheme="minorHAnsi" w:eastAsia="Times New Roman" w:hAnsiTheme="minorHAnsi" w:cstheme="minorHAnsi"/>
          <w:b/>
          <w:bCs/>
          <w:color w:val="0D0D0D"/>
        </w:rPr>
        <w:t>Przedmiot umowy</w:t>
      </w:r>
    </w:p>
    <w:p w14:paraId="55660194" w14:textId="77777777" w:rsidR="00E9371E" w:rsidRPr="00CD2D6F" w:rsidRDefault="00E9371E" w:rsidP="007C5F31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</w:p>
    <w:p w14:paraId="05260441" w14:textId="7E386A46" w:rsidR="007C5F31" w:rsidRPr="00290E3E" w:rsidRDefault="00CD2D6F" w:rsidP="002009CC">
      <w:pPr>
        <w:pStyle w:val="Akapitzlist"/>
        <w:numPr>
          <w:ilvl w:val="0"/>
          <w:numId w:val="6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 w:rsidRPr="00290E3E">
        <w:rPr>
          <w:rFonts w:asciiTheme="minorHAnsi" w:eastAsia="Times New Roman" w:hAnsiTheme="minorHAnsi" w:cstheme="minorHAnsi"/>
          <w:color w:val="0D0D0D"/>
        </w:rPr>
        <w:t xml:space="preserve"> </w:t>
      </w:r>
      <w:bookmarkStart w:id="1" w:name="_Hlk167267572"/>
      <w:r w:rsidR="007C5F31" w:rsidRPr="00290E3E">
        <w:rPr>
          <w:rFonts w:asciiTheme="minorHAnsi" w:hAnsiTheme="minorHAnsi" w:cstheme="minorHAnsi"/>
          <w:color w:val="0D0D0D"/>
        </w:rPr>
        <w:t>Pełnienie funkcji inspektora nadzoru inwestorskiego w specjalności telekomunikacyjnej w ramach  zadania</w:t>
      </w:r>
      <w:r w:rsidR="007C5F31" w:rsidRPr="00290E3E">
        <w:rPr>
          <w:rFonts w:asciiTheme="minorHAnsi" w:hAnsiTheme="minorHAnsi" w:cstheme="minorHAnsi"/>
          <w:lang w:eastAsia="en-US"/>
        </w:rPr>
        <w:t xml:space="preserve"> „Fundusz Szerokopasmowy </w:t>
      </w:r>
      <w:r w:rsidR="00690241">
        <w:rPr>
          <w:rFonts w:asciiTheme="minorHAnsi" w:hAnsiTheme="minorHAnsi" w:cstheme="minorHAnsi"/>
          <w:lang w:eastAsia="en-US"/>
        </w:rPr>
        <w:t>2022 – budowa szybkiej sieci telekomunikacyjnej</w:t>
      </w:r>
      <w:r w:rsidR="007C5F31" w:rsidRPr="00290E3E">
        <w:rPr>
          <w:rFonts w:asciiTheme="minorHAnsi" w:hAnsiTheme="minorHAnsi" w:cstheme="minorHAnsi"/>
          <w:lang w:eastAsia="en-US"/>
        </w:rPr>
        <w:t>”</w:t>
      </w:r>
      <w:r w:rsidR="00690241">
        <w:rPr>
          <w:rFonts w:asciiTheme="minorHAnsi" w:hAnsiTheme="minorHAnsi" w:cstheme="minorHAnsi"/>
          <w:lang w:eastAsia="en-US"/>
        </w:rPr>
        <w:t xml:space="preserve"> w Uzdrowiskowej Gminie Miejskiej Szczawno – Zdrój.</w:t>
      </w:r>
      <w:r w:rsidR="007C5F31" w:rsidRPr="00290E3E">
        <w:rPr>
          <w:rFonts w:asciiTheme="minorHAnsi" w:hAnsiTheme="minorHAnsi" w:cstheme="minorHAnsi"/>
          <w:lang w:eastAsia="en-US"/>
        </w:rPr>
        <w:t xml:space="preserve"> </w:t>
      </w:r>
    </w:p>
    <w:bookmarkEnd w:id="1"/>
    <w:p w14:paraId="3811A1D9" w14:textId="0703C4BA" w:rsidR="00CD2D6F" w:rsidRPr="00290E3E" w:rsidRDefault="00CD2D6F" w:rsidP="002009CC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 w:cstheme="minorHAnsi"/>
          <w:color w:val="0D0D0D"/>
        </w:rPr>
      </w:pPr>
      <w:r w:rsidRPr="00290E3E">
        <w:rPr>
          <w:rFonts w:asciiTheme="minorHAnsi" w:eastAsia="Times New Roman" w:hAnsiTheme="minorHAnsi" w:cstheme="minorHAnsi"/>
          <w:color w:val="0D0D0D"/>
        </w:rPr>
        <w:t>Wykonawca oświadcza, że:</w:t>
      </w:r>
    </w:p>
    <w:p w14:paraId="763AFE53" w14:textId="4CA46C90" w:rsidR="00063F98" w:rsidRPr="00417F9D" w:rsidRDefault="00CD2D6F" w:rsidP="00417F9D">
      <w:pPr>
        <w:pStyle w:val="Akapitzlist"/>
        <w:numPr>
          <w:ilvl w:val="0"/>
          <w:numId w:val="4"/>
        </w:numPr>
        <w:spacing w:after="0" w:line="240" w:lineRule="auto"/>
        <w:rPr>
          <w:rFonts w:asciiTheme="minorHAnsi" w:eastAsia="Times New Roman" w:hAnsiTheme="minorHAnsi" w:cstheme="minorHAnsi"/>
          <w:color w:val="0D0D0D"/>
        </w:rPr>
      </w:pPr>
      <w:r w:rsidRPr="00417F9D">
        <w:rPr>
          <w:rFonts w:asciiTheme="minorHAnsi" w:eastAsia="Times New Roman" w:hAnsiTheme="minorHAnsi" w:cstheme="minorHAnsi"/>
          <w:color w:val="0D0D0D"/>
        </w:rPr>
        <w:t>osoba pełniąca nadzór inwestorski posiada wszelkie prawem wymagane uprawnienia, wiedzę oraz doświadczenie niezbędne do wykonywania przedmiotu Umowy oraz uprawnienia do pełnienia samodzielnych funkcji technicznych w budownictwie bez ograniczeń w specjalności instalacyjnej w zakresie sieci, instalacji i urządzeń telekomunikacyjnych i jest członkiem Okręgowej Izby Inżynierów Budownictwa,</w:t>
      </w:r>
    </w:p>
    <w:p w14:paraId="5E4D3289" w14:textId="56222039" w:rsidR="00CD2D6F" w:rsidRPr="00063F98" w:rsidRDefault="00CD2D6F" w:rsidP="002009CC">
      <w:pPr>
        <w:pStyle w:val="Akapitzlist"/>
        <w:numPr>
          <w:ilvl w:val="0"/>
          <w:numId w:val="4"/>
        </w:numPr>
        <w:spacing w:after="0" w:line="240" w:lineRule="auto"/>
        <w:rPr>
          <w:rFonts w:asciiTheme="minorHAnsi" w:eastAsia="Times New Roman" w:hAnsiTheme="minorHAnsi" w:cstheme="minorHAnsi"/>
          <w:color w:val="0D0D0D"/>
        </w:rPr>
      </w:pPr>
      <w:r w:rsidRPr="00063F98">
        <w:rPr>
          <w:rFonts w:asciiTheme="minorHAnsi" w:eastAsia="Times New Roman" w:hAnsiTheme="minorHAnsi" w:cstheme="minorHAnsi"/>
          <w:color w:val="0D0D0D"/>
        </w:rPr>
        <w:t>obowiązki wynikające z niniejszej Umowy będzie wykonywać siłami własnymi, podwykonawców lub przez wyznaczoną przez niego osobę posiadającą takie uprawnienia, wiedzę i doświadczenie.</w:t>
      </w:r>
    </w:p>
    <w:p w14:paraId="6B2CA378" w14:textId="33A04D25" w:rsidR="00CD2D6F" w:rsidRPr="00290E3E" w:rsidRDefault="00CD2D6F" w:rsidP="002009CC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 w:cstheme="minorHAnsi"/>
          <w:color w:val="0D0D0D"/>
        </w:rPr>
      </w:pPr>
      <w:r w:rsidRPr="00290E3E">
        <w:rPr>
          <w:rFonts w:asciiTheme="minorHAnsi" w:eastAsia="Times New Roman" w:hAnsiTheme="minorHAnsi" w:cstheme="minorHAnsi"/>
          <w:color w:val="0D0D0D"/>
        </w:rPr>
        <w:t>Realizacja przedmiotu umowy wiąże się z dostępem do informacji niejawnych o klauzuli „POUFNE”.</w:t>
      </w:r>
      <w:r w:rsidRPr="00290E3E">
        <w:rPr>
          <w:rFonts w:asciiTheme="minorHAnsi" w:eastAsia="Times New Roman" w:hAnsiTheme="minorHAnsi" w:cstheme="minorHAnsi"/>
          <w:b/>
          <w:bCs/>
          <w:color w:val="0D0D0D"/>
        </w:rPr>
        <w:t xml:space="preserve"> </w:t>
      </w:r>
    </w:p>
    <w:p w14:paraId="01A28E51" w14:textId="77777777" w:rsidR="00E9371E" w:rsidRPr="00CD2D6F" w:rsidRDefault="00E9371E" w:rsidP="00CD2D6F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0D0D0D"/>
        </w:rPr>
      </w:pPr>
    </w:p>
    <w:p w14:paraId="2A882E74" w14:textId="77777777" w:rsidR="00CD2D6F" w:rsidRPr="00CD2D6F" w:rsidRDefault="00CD2D6F" w:rsidP="00E9371E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  <w:r w:rsidRPr="00CD2D6F">
        <w:rPr>
          <w:rFonts w:asciiTheme="minorHAnsi" w:eastAsia="Times New Roman" w:hAnsiTheme="minorHAnsi" w:cstheme="minorHAnsi"/>
          <w:b/>
          <w:bCs/>
          <w:color w:val="0D0D0D"/>
        </w:rPr>
        <w:t>§2</w:t>
      </w:r>
    </w:p>
    <w:p w14:paraId="456AD55B" w14:textId="77777777" w:rsidR="00CD2D6F" w:rsidRDefault="00CD2D6F" w:rsidP="00E9371E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</w:rPr>
      </w:pPr>
      <w:r w:rsidRPr="00CD2D6F">
        <w:rPr>
          <w:rFonts w:asciiTheme="minorHAnsi" w:eastAsia="Times New Roman" w:hAnsiTheme="minorHAnsi" w:cstheme="minorHAnsi"/>
          <w:b/>
          <w:bCs/>
        </w:rPr>
        <w:t>Obowiązki Wykonawcy</w:t>
      </w:r>
    </w:p>
    <w:p w14:paraId="62481661" w14:textId="77777777" w:rsidR="00E9371E" w:rsidRPr="00CD2D6F" w:rsidRDefault="00E9371E" w:rsidP="00E9371E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</w:rPr>
      </w:pPr>
    </w:p>
    <w:p w14:paraId="2EB00861" w14:textId="1E4B827D" w:rsidR="00E9371E" w:rsidRPr="00E9371E" w:rsidRDefault="00E9371E" w:rsidP="002009CC">
      <w:pPr>
        <w:pStyle w:val="Akapitzlist"/>
        <w:numPr>
          <w:ilvl w:val="1"/>
          <w:numId w:val="2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 w:rsidRPr="00E9371E">
        <w:rPr>
          <w:color w:val="0D0D0D"/>
        </w:rPr>
        <w:t>Podstawowy zakres obowiązków i uprawnień Wykonawcy jest określony ustawą z dnia 7 lipca 1994 roku – Prawo Budowlane (dz. U. 2020 poz 1333).</w:t>
      </w:r>
    </w:p>
    <w:p w14:paraId="323E2D08" w14:textId="77777777" w:rsidR="00E9371E" w:rsidRPr="00524737" w:rsidRDefault="00E9371E" w:rsidP="002009CC">
      <w:pPr>
        <w:pStyle w:val="Akapitzlist"/>
        <w:numPr>
          <w:ilvl w:val="1"/>
          <w:numId w:val="2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>
        <w:rPr>
          <w:color w:val="0D0D0D"/>
        </w:rPr>
        <w:t>Do podstawowych obowiązków Wykonawcy należy w szczególności:</w:t>
      </w:r>
    </w:p>
    <w:p w14:paraId="165263CD" w14:textId="77777777" w:rsidR="00E9371E" w:rsidRDefault="00E9371E" w:rsidP="002009CC">
      <w:pPr>
        <w:pStyle w:val="Akapitzlist"/>
        <w:numPr>
          <w:ilvl w:val="1"/>
          <w:numId w:val="3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 xml:space="preserve">Reprezentowanie Zamawiającego na terenie budowy przez sprawowanie kontroli zgodności realizacji robót z przepisami Prawa budowlanego, dokumentacją projektową, specyfikacjami technicznymi wykonania i odbioru robót,  aktualna wiedzą i sztuką budowlaną, przepisami i </w:t>
      </w:r>
      <w:r>
        <w:rPr>
          <w:rFonts w:asciiTheme="minorHAnsi" w:hAnsiTheme="minorHAnsi" w:cstheme="minorHAnsi"/>
          <w:lang w:eastAsia="en-US"/>
        </w:rPr>
        <w:lastRenderedPageBreak/>
        <w:t>wymogami technicznymi, przepisami bezpieczeństwa i higieny pracy, przeciwpożarowymi, ochrony środowiska</w:t>
      </w:r>
      <w:r w:rsidRPr="00D67756">
        <w:rPr>
          <w:rFonts w:asciiTheme="minorHAnsi" w:hAnsiTheme="minorHAnsi" w:cstheme="minorHAnsi"/>
          <w:color w:val="FF0000"/>
          <w:lang w:eastAsia="en-US"/>
        </w:rPr>
        <w:t xml:space="preserve"> </w:t>
      </w:r>
      <w:r>
        <w:rPr>
          <w:rFonts w:asciiTheme="minorHAnsi" w:hAnsiTheme="minorHAnsi" w:cstheme="minorHAnsi"/>
          <w:lang w:eastAsia="en-US"/>
        </w:rPr>
        <w:t>i harmonogramem rzeczowo- finansowym.</w:t>
      </w:r>
    </w:p>
    <w:p w14:paraId="71CB656B" w14:textId="77777777" w:rsidR="00E9371E" w:rsidRDefault="00E9371E" w:rsidP="002009CC">
      <w:pPr>
        <w:pStyle w:val="Akapitzlist"/>
        <w:numPr>
          <w:ilvl w:val="1"/>
          <w:numId w:val="3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Stawianie się na terenie wykonywania robót budowlanych w terminach i częstotliwościach zapewniających skuteczny nadzór inwestorski branży telekomunikacyjnej w zakresie wynikającym z Prawa budowlanego oraz zawartej z Zamawiającym Umowy, w okresie trwania robót.</w:t>
      </w:r>
    </w:p>
    <w:p w14:paraId="1FF34B23" w14:textId="4B3E8F2A" w:rsidR="00E9371E" w:rsidRPr="000C2203" w:rsidRDefault="00E9371E" w:rsidP="000C2203">
      <w:pPr>
        <w:pStyle w:val="Akapitzlist"/>
        <w:numPr>
          <w:ilvl w:val="1"/>
          <w:numId w:val="3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Informowanie na piśmie Zamawiającego o zagrożeniach w terminowej realizacji robót budowlanych oraz innych istotnych na przebiegu robót problemach.</w:t>
      </w:r>
    </w:p>
    <w:p w14:paraId="45120927" w14:textId="7C6872FC" w:rsidR="00E9371E" w:rsidRPr="000C2203" w:rsidRDefault="00E9371E" w:rsidP="000C2203">
      <w:pPr>
        <w:pStyle w:val="Akapitzlist"/>
        <w:numPr>
          <w:ilvl w:val="1"/>
          <w:numId w:val="3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Rozstrzyganie wątpliwości natury technicznej powstałych w toku prowadzonych robót.</w:t>
      </w:r>
    </w:p>
    <w:p w14:paraId="5FF5F415" w14:textId="77777777" w:rsidR="00E9371E" w:rsidRDefault="00E9371E" w:rsidP="002009CC">
      <w:pPr>
        <w:pStyle w:val="Akapitzlist"/>
        <w:numPr>
          <w:ilvl w:val="1"/>
          <w:numId w:val="3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Odbieranie zrealizowanych robót budowlanych oraz robót  ulegających zakryciu lub zanikających w branży telekomunikacyjnej, uczestniczenie w odbiorach technicznych i częściowych, przygotowanie dokumentów i udział w czynnościach odbioru końcowego robót i przekazaniu obiektu budowlanego do użytkowania.</w:t>
      </w:r>
    </w:p>
    <w:p w14:paraId="79A1BE70" w14:textId="415F17EC" w:rsidR="00E9371E" w:rsidRDefault="00E9371E" w:rsidP="002009CC">
      <w:pPr>
        <w:pStyle w:val="Akapitzlist"/>
        <w:numPr>
          <w:ilvl w:val="1"/>
          <w:numId w:val="3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Wydawanie poleceń dotyczących usunięcia nieprawidłowości lub zagrożeń, także wymagających odkrycia robót lub elementów zakrytych.</w:t>
      </w:r>
    </w:p>
    <w:p w14:paraId="0CFA66E2" w14:textId="34D89DF9" w:rsidR="00E9371E" w:rsidRPr="00C91482" w:rsidRDefault="00E9371E" w:rsidP="00C91482">
      <w:pPr>
        <w:pStyle w:val="Akapitzlist"/>
        <w:numPr>
          <w:ilvl w:val="1"/>
          <w:numId w:val="3"/>
        </w:numPr>
        <w:spacing w:after="200" w:line="276" w:lineRule="auto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 xml:space="preserve">Żądanie od </w:t>
      </w:r>
      <w:r w:rsidR="00C91482">
        <w:rPr>
          <w:rFonts w:asciiTheme="minorHAnsi" w:hAnsiTheme="minorHAnsi" w:cstheme="minorHAnsi"/>
          <w:lang w:eastAsia="en-US"/>
        </w:rPr>
        <w:t>Wykonawcy</w:t>
      </w:r>
      <w:r>
        <w:rPr>
          <w:rFonts w:asciiTheme="minorHAnsi" w:hAnsiTheme="minorHAnsi" w:cstheme="minorHAnsi"/>
          <w:lang w:eastAsia="en-US"/>
        </w:rPr>
        <w:t xml:space="preserve"> robót dokonania poprawek bądź ponownego wykonania wadliwie wykonanych robót, także wstrzymania dalszych robót budowlanych w przypadku, gdyby ich kontynuacja mogła wywołać zagrożenie lub spowodować niedopuszczalną niezgodność z dokumentacją projektową.</w:t>
      </w:r>
    </w:p>
    <w:p w14:paraId="0FCBBC4A" w14:textId="474B5102" w:rsidR="00E9371E" w:rsidRPr="00333268" w:rsidRDefault="00E9371E" w:rsidP="00333268">
      <w:pPr>
        <w:pStyle w:val="Akapitzlist"/>
        <w:numPr>
          <w:ilvl w:val="1"/>
          <w:numId w:val="3"/>
        </w:numPr>
        <w:spacing w:after="200" w:line="276" w:lineRule="auto"/>
        <w:rPr>
          <w:rFonts w:asciiTheme="minorHAnsi" w:hAnsiTheme="minorHAnsi" w:cstheme="minorHAnsi"/>
          <w:color w:val="auto"/>
          <w:lang w:eastAsia="en-US"/>
        </w:rPr>
      </w:pPr>
      <w:r>
        <w:rPr>
          <w:rFonts w:asciiTheme="minorHAnsi" w:hAnsiTheme="minorHAnsi" w:cstheme="minorHAnsi"/>
          <w:color w:val="auto"/>
          <w:lang w:eastAsia="en-US"/>
        </w:rPr>
        <w:t>Zachowanie w tajemnicy wszelkich informacji dotyczących zadania oraz wszelkich informacji uzyskanych w związku z wykonywanym zadaniem, niezależnie od formy przekazu informacji.</w:t>
      </w:r>
    </w:p>
    <w:p w14:paraId="5B4757EC" w14:textId="7E6C47D6" w:rsidR="00CD2D6F" w:rsidRPr="00CD2D6F" w:rsidRDefault="00CD2D6F" w:rsidP="00CD2D6F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</w:rPr>
      </w:pPr>
    </w:p>
    <w:p w14:paraId="6944DAD8" w14:textId="77777777" w:rsidR="00063F98" w:rsidRDefault="00CD2D6F" w:rsidP="00E9371E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  <w:r w:rsidRPr="00CD2D6F">
        <w:rPr>
          <w:rFonts w:asciiTheme="minorHAnsi" w:eastAsia="Times New Roman" w:hAnsiTheme="minorHAnsi" w:cstheme="minorHAnsi"/>
          <w:b/>
          <w:bCs/>
          <w:color w:val="0D0D0D"/>
        </w:rPr>
        <w:t xml:space="preserve">§3 </w:t>
      </w:r>
    </w:p>
    <w:p w14:paraId="5EC23036" w14:textId="0E2CD71B" w:rsidR="00CD2D6F" w:rsidRDefault="00CD2D6F" w:rsidP="00E9371E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  <w:r w:rsidRPr="00CD2D6F">
        <w:rPr>
          <w:rFonts w:asciiTheme="minorHAnsi" w:eastAsia="Times New Roman" w:hAnsiTheme="minorHAnsi" w:cstheme="minorHAnsi"/>
          <w:b/>
          <w:bCs/>
          <w:color w:val="0D0D0D"/>
        </w:rPr>
        <w:t>Dokumentacja</w:t>
      </w:r>
    </w:p>
    <w:p w14:paraId="494A914E" w14:textId="77777777" w:rsidR="00E9371E" w:rsidRPr="00CD2D6F" w:rsidRDefault="00E9371E" w:rsidP="00E9371E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</w:p>
    <w:p w14:paraId="23E5BA78" w14:textId="7B1DC406" w:rsidR="00CD2D6F" w:rsidRPr="00417F9D" w:rsidRDefault="00CD2D6F" w:rsidP="00417F9D">
      <w:pPr>
        <w:spacing w:after="0" w:line="240" w:lineRule="auto"/>
        <w:ind w:left="0" w:firstLine="0"/>
        <w:rPr>
          <w:rFonts w:asciiTheme="minorHAnsi" w:eastAsia="Times New Roman" w:hAnsiTheme="minorHAnsi" w:cstheme="minorHAnsi"/>
          <w:color w:val="0D0D0D"/>
        </w:rPr>
      </w:pPr>
      <w:r w:rsidRPr="00417F9D">
        <w:rPr>
          <w:rFonts w:asciiTheme="minorHAnsi" w:eastAsia="Times New Roman" w:hAnsiTheme="minorHAnsi" w:cstheme="minorHAnsi"/>
          <w:color w:val="0D0D0D"/>
        </w:rPr>
        <w:t>Roboty budowlane</w:t>
      </w:r>
      <w:r w:rsidR="00E9371E" w:rsidRPr="00417F9D">
        <w:rPr>
          <w:rFonts w:asciiTheme="minorHAnsi" w:eastAsia="Times New Roman" w:hAnsiTheme="minorHAnsi" w:cstheme="minorHAnsi"/>
          <w:color w:val="0D0D0D"/>
        </w:rPr>
        <w:t xml:space="preserve">  i montażowe</w:t>
      </w:r>
      <w:r w:rsidRPr="00417F9D">
        <w:rPr>
          <w:rFonts w:asciiTheme="minorHAnsi" w:eastAsia="Times New Roman" w:hAnsiTheme="minorHAnsi" w:cstheme="minorHAnsi"/>
          <w:color w:val="0D0D0D"/>
        </w:rPr>
        <w:t xml:space="preserve"> objęte nadzorem inwestorskim branży telekomunikacyjnej realizowane będą w oparciu o</w:t>
      </w:r>
      <w:r w:rsidR="00E9371E" w:rsidRPr="00417F9D">
        <w:rPr>
          <w:rFonts w:asciiTheme="minorHAnsi" w:eastAsia="Times New Roman" w:hAnsiTheme="minorHAnsi" w:cstheme="minorHAnsi"/>
          <w:color w:val="0D0D0D"/>
        </w:rPr>
        <w:t xml:space="preserve"> p</w:t>
      </w:r>
      <w:r w:rsidRPr="00417F9D">
        <w:rPr>
          <w:rFonts w:asciiTheme="minorHAnsi" w:eastAsia="Times New Roman" w:hAnsiTheme="minorHAnsi" w:cstheme="minorHAnsi"/>
          <w:color w:val="0D0D0D"/>
        </w:rPr>
        <w:t>rojekty wykonawcze</w:t>
      </w:r>
      <w:r w:rsidR="00417F9D">
        <w:rPr>
          <w:rFonts w:asciiTheme="minorHAnsi" w:eastAsia="Times New Roman" w:hAnsiTheme="minorHAnsi" w:cstheme="minorHAnsi"/>
          <w:color w:val="0D0D0D"/>
        </w:rPr>
        <w:t>.</w:t>
      </w:r>
    </w:p>
    <w:p w14:paraId="3275FAB5" w14:textId="77777777" w:rsidR="00E9371E" w:rsidRDefault="00E9371E" w:rsidP="00CD2D6F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0D0D0D"/>
        </w:rPr>
      </w:pPr>
    </w:p>
    <w:p w14:paraId="37E5048D" w14:textId="227D0D5A" w:rsidR="00CD2D6F" w:rsidRPr="00CD2D6F" w:rsidRDefault="00CD2D6F" w:rsidP="00E9371E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  <w:r w:rsidRPr="00CD2D6F">
        <w:rPr>
          <w:rFonts w:asciiTheme="minorHAnsi" w:eastAsia="Times New Roman" w:hAnsiTheme="minorHAnsi" w:cstheme="minorHAnsi"/>
          <w:b/>
          <w:bCs/>
          <w:color w:val="0D0D0D"/>
        </w:rPr>
        <w:t>§4</w:t>
      </w:r>
    </w:p>
    <w:p w14:paraId="67EC53DC" w14:textId="77777777" w:rsidR="00CD2D6F" w:rsidRDefault="00CD2D6F" w:rsidP="00E9371E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  <w:r w:rsidRPr="00CD2D6F">
        <w:rPr>
          <w:rFonts w:asciiTheme="minorHAnsi" w:eastAsia="Times New Roman" w:hAnsiTheme="minorHAnsi" w:cstheme="minorHAnsi"/>
          <w:b/>
          <w:bCs/>
          <w:color w:val="0D0D0D"/>
        </w:rPr>
        <w:t>Termin wykonania przedmiotu umowy</w:t>
      </w:r>
    </w:p>
    <w:p w14:paraId="25315F23" w14:textId="77777777" w:rsidR="00E9371E" w:rsidRPr="00CD2D6F" w:rsidRDefault="00E9371E" w:rsidP="00E9371E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</w:p>
    <w:p w14:paraId="318A2D76" w14:textId="3689798F" w:rsidR="00CD2D6F" w:rsidRPr="00481EB3" w:rsidRDefault="00CD2D6F" w:rsidP="00481EB3">
      <w:pPr>
        <w:pStyle w:val="Akapitzlist"/>
        <w:numPr>
          <w:ilvl w:val="6"/>
          <w:numId w:val="3"/>
        </w:numPr>
        <w:spacing w:after="0" w:line="240" w:lineRule="auto"/>
        <w:rPr>
          <w:rFonts w:asciiTheme="minorHAnsi" w:eastAsia="Times New Roman" w:hAnsiTheme="minorHAnsi" w:cstheme="minorHAnsi"/>
          <w:color w:val="0D0D0D"/>
        </w:rPr>
      </w:pPr>
      <w:r w:rsidRPr="00290E3E">
        <w:rPr>
          <w:rFonts w:asciiTheme="minorHAnsi" w:eastAsia="Times New Roman" w:hAnsiTheme="minorHAnsi" w:cstheme="minorHAnsi"/>
          <w:color w:val="0D0D0D"/>
        </w:rPr>
        <w:t xml:space="preserve">Umowa jest zawarta na czas określony - okres realizacji robót budowlanych, których zakończenie jest przewidziane na </w:t>
      </w:r>
      <w:r w:rsidR="00E9371E" w:rsidRPr="00290E3E">
        <w:rPr>
          <w:rFonts w:asciiTheme="minorHAnsi" w:eastAsia="Times New Roman" w:hAnsiTheme="minorHAnsi" w:cstheme="minorHAnsi"/>
          <w:color w:val="0D0D0D"/>
        </w:rPr>
        <w:t xml:space="preserve">30.11.2024 </w:t>
      </w:r>
      <w:r w:rsidRPr="00290E3E">
        <w:rPr>
          <w:rFonts w:asciiTheme="minorHAnsi" w:eastAsia="Times New Roman" w:hAnsiTheme="minorHAnsi" w:cstheme="minorHAnsi"/>
          <w:color w:val="0D0D0D"/>
        </w:rPr>
        <w:t>r.</w:t>
      </w:r>
    </w:p>
    <w:p w14:paraId="31E0F23E" w14:textId="77777777" w:rsidR="00E9371E" w:rsidRDefault="00E9371E" w:rsidP="00CD2D6F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bCs/>
          <w:color w:val="0D0D0D"/>
        </w:rPr>
      </w:pPr>
    </w:p>
    <w:p w14:paraId="5692EF55" w14:textId="77777777" w:rsidR="00063F98" w:rsidRDefault="00CD2D6F" w:rsidP="00E9371E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  <w:r w:rsidRPr="00CD2D6F">
        <w:rPr>
          <w:rFonts w:asciiTheme="minorHAnsi" w:eastAsia="Times New Roman" w:hAnsiTheme="minorHAnsi" w:cstheme="minorHAnsi"/>
          <w:b/>
          <w:bCs/>
          <w:color w:val="0D0D0D"/>
        </w:rPr>
        <w:t xml:space="preserve">§5 </w:t>
      </w:r>
    </w:p>
    <w:p w14:paraId="1CFEC78F" w14:textId="118C8339" w:rsidR="00CD2D6F" w:rsidRDefault="00CD2D6F" w:rsidP="00E9371E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  <w:r w:rsidRPr="00CD2D6F">
        <w:rPr>
          <w:rFonts w:asciiTheme="minorHAnsi" w:eastAsia="Times New Roman" w:hAnsiTheme="minorHAnsi" w:cstheme="minorHAnsi"/>
          <w:b/>
          <w:bCs/>
          <w:color w:val="0D0D0D"/>
        </w:rPr>
        <w:t>Podwykonawstwo</w:t>
      </w:r>
    </w:p>
    <w:p w14:paraId="05BA57FA" w14:textId="77777777" w:rsidR="00E9371E" w:rsidRPr="00CD2D6F" w:rsidRDefault="00E9371E" w:rsidP="00E9371E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</w:p>
    <w:p w14:paraId="327766FE" w14:textId="77777777" w:rsidR="00417F9D" w:rsidRPr="00417F9D" w:rsidRDefault="00CD2D6F" w:rsidP="002956B2">
      <w:pPr>
        <w:pStyle w:val="Akapitzlist"/>
        <w:numPr>
          <w:ilvl w:val="3"/>
          <w:numId w:val="10"/>
        </w:numPr>
        <w:spacing w:after="0" w:line="240" w:lineRule="auto"/>
        <w:rPr>
          <w:rFonts w:eastAsia="Times New Roman"/>
          <w:color w:val="0D0D0D"/>
        </w:rPr>
      </w:pPr>
      <w:r w:rsidRPr="00417F9D">
        <w:rPr>
          <w:rFonts w:eastAsia="Times New Roman"/>
          <w:color w:val="0D0D0D"/>
        </w:rPr>
        <w:t>Wykonawca zobowiązuje się wykonać przedmiot umowy siłami własnymi lub podwykonawców.</w:t>
      </w:r>
    </w:p>
    <w:p w14:paraId="16AEB48E" w14:textId="77777777" w:rsidR="00417F9D" w:rsidRPr="00417F9D" w:rsidRDefault="00CD2D6F" w:rsidP="002956B2">
      <w:pPr>
        <w:pStyle w:val="Akapitzlist"/>
        <w:numPr>
          <w:ilvl w:val="3"/>
          <w:numId w:val="10"/>
        </w:numPr>
        <w:spacing w:after="0" w:line="240" w:lineRule="auto"/>
        <w:rPr>
          <w:rFonts w:eastAsia="Times New Roman"/>
          <w:color w:val="0D0D0D"/>
        </w:rPr>
      </w:pPr>
      <w:r w:rsidRPr="00417F9D">
        <w:rPr>
          <w:rFonts w:eastAsia="Times New Roman"/>
          <w:color w:val="0D0D0D"/>
        </w:rPr>
        <w:t>Wykonawca za działania i zaniechania podwykonawcy odpowiada jak za działania lub zaniechania własne.</w:t>
      </w:r>
    </w:p>
    <w:p w14:paraId="636158FC" w14:textId="77777777" w:rsidR="002956B2" w:rsidRPr="002956B2" w:rsidRDefault="00CD2D6F" w:rsidP="002956B2">
      <w:pPr>
        <w:pStyle w:val="Akapitzlist"/>
        <w:numPr>
          <w:ilvl w:val="3"/>
          <w:numId w:val="10"/>
        </w:numPr>
        <w:spacing w:after="0" w:line="240" w:lineRule="auto"/>
        <w:ind w:left="300" w:hanging="300"/>
        <w:rPr>
          <w:rFonts w:eastAsia="Times New Roman"/>
          <w:color w:val="0D0D0D"/>
        </w:rPr>
      </w:pPr>
      <w:r w:rsidRPr="00417F9D">
        <w:rPr>
          <w:rFonts w:eastAsia="Times New Roman"/>
          <w:color w:val="0D0D0D"/>
        </w:rPr>
        <w:t xml:space="preserve">Wprowadzenie podwykonawcy nieujętego w ofercie (to jest nieplanowanego na etapie składania oferty), wymaga uzyskania pisemnej zgody Zamawiającego po złożeniu przez Wykonawcę stosownego wniosku zawierającego informacje i dokumenty na potwierdzenie, że podwykonawca posiada niezbędne kwalifikacje i uprawnienia do wykonania umowy nie mniejsze niż wymagane w trakcie postępowania o udzielenie umowy, pod rygorem naliczenia kar umownych określonych w § </w:t>
      </w:r>
      <w:r w:rsidRPr="001049BF">
        <w:rPr>
          <w:rFonts w:eastAsia="Times New Roman"/>
          <w:color w:val="auto"/>
        </w:rPr>
        <w:t>10 ust. 1 pkt 3) umowy.</w:t>
      </w:r>
    </w:p>
    <w:p w14:paraId="7FB5C5C5" w14:textId="77777777" w:rsidR="002956B2" w:rsidRDefault="00CD2D6F" w:rsidP="002956B2">
      <w:pPr>
        <w:pStyle w:val="Akapitzlist"/>
        <w:numPr>
          <w:ilvl w:val="3"/>
          <w:numId w:val="10"/>
        </w:numPr>
        <w:spacing w:after="0" w:line="240" w:lineRule="auto"/>
        <w:ind w:left="300" w:hanging="300"/>
        <w:rPr>
          <w:rFonts w:eastAsia="Times New Roman"/>
          <w:color w:val="0D0D0D"/>
        </w:rPr>
      </w:pPr>
      <w:r w:rsidRPr="002956B2">
        <w:rPr>
          <w:rFonts w:eastAsia="Times New Roman"/>
          <w:color w:val="0D0D0D"/>
        </w:rPr>
        <w:lastRenderedPageBreak/>
        <w:t>Wykonawca i podwykonawca oświadcza, że inspektor nadzoru, pan/i</w:t>
      </w:r>
      <w:r w:rsidR="00063F98" w:rsidRPr="002956B2">
        <w:rPr>
          <w:rFonts w:eastAsia="Times New Roman"/>
          <w:color w:val="auto"/>
        </w:rPr>
        <w:t xml:space="preserve"> </w:t>
      </w:r>
      <w:r w:rsidRPr="002956B2">
        <w:rPr>
          <w:rFonts w:eastAsia="Times New Roman"/>
          <w:color w:val="0D0D0D"/>
        </w:rPr>
        <w:t>…………………… posiada uprawnienia do pełnienia obowiązków Inspektora nadzoru</w:t>
      </w:r>
      <w:r w:rsidR="00063F98" w:rsidRPr="002956B2">
        <w:rPr>
          <w:rFonts w:eastAsia="Times New Roman"/>
          <w:color w:val="auto"/>
        </w:rPr>
        <w:t xml:space="preserve"> </w:t>
      </w:r>
      <w:r w:rsidRPr="002956B2">
        <w:rPr>
          <w:rFonts w:eastAsia="Times New Roman"/>
          <w:color w:val="0D0D0D"/>
        </w:rPr>
        <w:t>w specjalności telekomunikacyjnej, uzyskane na podstawie posiadanych uprawnień do pełnienia samodzielnych funkcji technicznych w budownictwie bez ograniczeń</w:t>
      </w:r>
      <w:r w:rsidR="00063F98" w:rsidRPr="002956B2">
        <w:rPr>
          <w:rFonts w:eastAsia="Times New Roman"/>
          <w:color w:val="auto"/>
        </w:rPr>
        <w:t xml:space="preserve"> </w:t>
      </w:r>
      <w:r w:rsidRPr="002956B2">
        <w:rPr>
          <w:rFonts w:eastAsia="Times New Roman"/>
          <w:color w:val="0D0D0D"/>
        </w:rPr>
        <w:t>w specjalności telekomunikacyjnej nr …………………. Wydanych dnia</w:t>
      </w:r>
      <w:r w:rsidR="00063F98" w:rsidRPr="002956B2">
        <w:rPr>
          <w:rFonts w:eastAsia="Times New Roman"/>
          <w:color w:val="auto"/>
        </w:rPr>
        <w:t xml:space="preserve"> </w:t>
      </w:r>
      <w:r w:rsidRPr="002956B2">
        <w:rPr>
          <w:rFonts w:eastAsia="Times New Roman"/>
          <w:color w:val="0D0D0D"/>
        </w:rPr>
        <w:t>………………</w:t>
      </w:r>
      <w:r w:rsidR="00063F98" w:rsidRPr="002956B2">
        <w:rPr>
          <w:rFonts w:eastAsia="Times New Roman"/>
          <w:color w:val="0D0D0D"/>
        </w:rPr>
        <w:t>……</w:t>
      </w:r>
      <w:r w:rsidRPr="002956B2">
        <w:rPr>
          <w:rFonts w:eastAsia="Times New Roman"/>
          <w:color w:val="0D0D0D"/>
        </w:rPr>
        <w:t>… r. oraz zaświadczenie o przynależności do Okręgowej Izby Inżynierów Budownictwa.</w:t>
      </w:r>
    </w:p>
    <w:p w14:paraId="38D86B8E" w14:textId="1EB25B10" w:rsidR="00063F98" w:rsidRPr="002956B2" w:rsidRDefault="00CD2D6F" w:rsidP="002956B2">
      <w:pPr>
        <w:pStyle w:val="Akapitzlist"/>
        <w:numPr>
          <w:ilvl w:val="3"/>
          <w:numId w:val="10"/>
        </w:numPr>
        <w:spacing w:after="0" w:line="240" w:lineRule="auto"/>
        <w:ind w:left="300" w:hanging="300"/>
        <w:rPr>
          <w:rFonts w:eastAsia="Times New Roman"/>
          <w:color w:val="0D0D0D"/>
        </w:rPr>
      </w:pPr>
      <w:r w:rsidRPr="002956B2">
        <w:rPr>
          <w:rFonts w:eastAsia="Times New Roman"/>
          <w:color w:val="0D0D0D"/>
        </w:rPr>
        <w:t>Wykonawca i podwykonawca oświadcza, że zapoznał się</w:t>
      </w:r>
      <w:r w:rsidR="00063F98" w:rsidRPr="002956B2">
        <w:rPr>
          <w:rFonts w:eastAsia="Times New Roman"/>
          <w:color w:val="0D0D0D"/>
        </w:rPr>
        <w:t xml:space="preserve"> z</w:t>
      </w:r>
      <w:r w:rsidR="00605D15">
        <w:rPr>
          <w:rFonts w:eastAsia="Times New Roman"/>
          <w:color w:val="0D0D0D"/>
        </w:rPr>
        <w:t xml:space="preserve"> </w:t>
      </w:r>
      <w:r w:rsidR="005573FB">
        <w:rPr>
          <w:rFonts w:eastAsia="Times New Roman"/>
          <w:color w:val="0D0D0D"/>
        </w:rPr>
        <w:t xml:space="preserve">Regulaminem i </w:t>
      </w:r>
      <w:r w:rsidR="00605D15">
        <w:rPr>
          <w:rFonts w:eastAsia="Times New Roman"/>
          <w:color w:val="0D0D0D"/>
        </w:rPr>
        <w:t>wymaganiami</w:t>
      </w:r>
      <w:r w:rsidR="00063F98" w:rsidRPr="002956B2">
        <w:rPr>
          <w:rFonts w:eastAsia="Times New Roman"/>
          <w:color w:val="0D0D0D"/>
        </w:rPr>
        <w:t xml:space="preserve"> </w:t>
      </w:r>
      <w:r w:rsidR="005573FB">
        <w:rPr>
          <w:rFonts w:eastAsia="Times New Roman"/>
          <w:color w:val="0D0D0D"/>
        </w:rPr>
        <w:t xml:space="preserve">w </w:t>
      </w:r>
      <w:r w:rsidR="00063F98" w:rsidRPr="002956B2">
        <w:rPr>
          <w:rFonts w:eastAsia="Times New Roman"/>
          <w:color w:val="0D0D0D"/>
        </w:rPr>
        <w:t xml:space="preserve"> </w:t>
      </w:r>
      <w:r w:rsidR="00605D15">
        <w:t>K</w:t>
      </w:r>
      <w:r w:rsidR="00063F98" w:rsidRPr="00417F9D">
        <w:t>onkursu Gminy Lubin na wyłonienie przedsiębiorcy telekomunikacyjnego, któremu na podstawie art. 8 i art. 16a ustawy z dnia 7 maja 2010r. o wpieraniu rozwoju usług i sieci telekomunikacyjnych zostanie powierzone wykonanie działalności, o której mowa w art. 2 ust. 1, wraz z dofinansowaniem w formie dotacji celowej kosztów ponoszonych z tytułu świadczenia usług telekomunikacyjnych użytkownikom końcowym  lub przedsiębiorcom telekomunikacyjnym na potrzeby świadczenia tych usług, w tym kosztów budowy szybkiej sieci telekomunikacyjnej umożliwiającej w sposób niezawodny świadczenie usług dostępu do Internetu o gwarantowanej przepustowości co najmniej 300 MB/s (pobieranie danych) i co najmniej 100 Mb/s (wysyłanie danych), z możliwością świadczenia usług dostępu do Internetu o przepustowościach gigabitowych</w:t>
      </w:r>
      <w:r w:rsidR="00417F9D">
        <w:t>.</w:t>
      </w:r>
    </w:p>
    <w:p w14:paraId="38D07032" w14:textId="61A2FA94" w:rsidR="00CD2D6F" w:rsidRPr="00CD2D6F" w:rsidRDefault="00CD2D6F" w:rsidP="00063F98">
      <w:pPr>
        <w:spacing w:after="0" w:line="240" w:lineRule="auto"/>
        <w:ind w:left="0" w:firstLine="0"/>
        <w:rPr>
          <w:rFonts w:asciiTheme="minorHAnsi" w:eastAsia="Times New Roman" w:hAnsiTheme="minorHAnsi" w:cstheme="minorHAnsi"/>
          <w:color w:val="0D0D0D"/>
        </w:rPr>
      </w:pPr>
    </w:p>
    <w:p w14:paraId="0590FD9F" w14:textId="77777777" w:rsidR="00063F98" w:rsidRDefault="00CD2D6F" w:rsidP="00063F98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  <w:r w:rsidRPr="00CD2D6F">
        <w:rPr>
          <w:rFonts w:asciiTheme="minorHAnsi" w:eastAsia="Times New Roman" w:hAnsiTheme="minorHAnsi" w:cstheme="minorHAnsi"/>
          <w:b/>
          <w:bCs/>
          <w:color w:val="0D0D0D"/>
        </w:rPr>
        <w:t xml:space="preserve">§6 </w:t>
      </w:r>
    </w:p>
    <w:p w14:paraId="2F6CEF47" w14:textId="5DF4709C" w:rsidR="00CD2D6F" w:rsidRPr="00CD2D6F" w:rsidRDefault="00CD2D6F" w:rsidP="00063F98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  <w:r w:rsidRPr="00CD2D6F">
        <w:rPr>
          <w:rFonts w:asciiTheme="minorHAnsi" w:eastAsia="Times New Roman" w:hAnsiTheme="minorHAnsi" w:cstheme="minorHAnsi"/>
          <w:b/>
          <w:bCs/>
          <w:color w:val="0D0D0D"/>
        </w:rPr>
        <w:t>Przedstawiciel Zamawiającego</w:t>
      </w:r>
    </w:p>
    <w:p w14:paraId="01244AB8" w14:textId="5DF3587D" w:rsidR="00CD2D6F" w:rsidRPr="00CD2D6F" w:rsidRDefault="00CD2D6F" w:rsidP="00063F98">
      <w:pPr>
        <w:spacing w:after="0" w:line="240" w:lineRule="auto"/>
        <w:ind w:left="0" w:firstLine="0"/>
        <w:rPr>
          <w:rFonts w:asciiTheme="minorHAnsi" w:eastAsia="Times New Roman" w:hAnsiTheme="minorHAnsi" w:cstheme="minorHAnsi"/>
          <w:color w:val="0D0D0D"/>
        </w:rPr>
      </w:pPr>
      <w:r w:rsidRPr="00CD2D6F">
        <w:rPr>
          <w:rFonts w:asciiTheme="minorHAnsi" w:eastAsia="Times New Roman" w:hAnsiTheme="minorHAnsi" w:cstheme="minorHAnsi"/>
          <w:color w:val="0D0D0D"/>
        </w:rPr>
        <w:t>Zamawiający oświadcza, że do koordynacji prac, kontaktu i nadzoru nad realizacją przedmiotu</w:t>
      </w:r>
      <w:r w:rsidR="00063F98">
        <w:rPr>
          <w:rFonts w:asciiTheme="minorHAnsi" w:eastAsia="Times New Roman" w:hAnsiTheme="minorHAnsi" w:cstheme="minorHAnsi"/>
          <w:color w:val="0D0D0D"/>
        </w:rPr>
        <w:t xml:space="preserve"> </w:t>
      </w:r>
      <w:r w:rsidRPr="00CD2D6F">
        <w:rPr>
          <w:rFonts w:asciiTheme="minorHAnsi" w:eastAsia="Times New Roman" w:hAnsiTheme="minorHAnsi" w:cstheme="minorHAnsi"/>
          <w:color w:val="0D0D0D"/>
        </w:rPr>
        <w:t>umowy upoważnia Panią/Pana…</w:t>
      </w:r>
      <w:r w:rsidR="00063F98">
        <w:rPr>
          <w:rFonts w:asciiTheme="minorHAnsi" w:eastAsia="Times New Roman" w:hAnsiTheme="minorHAnsi" w:cstheme="minorHAnsi"/>
          <w:color w:val="0D0D0D"/>
        </w:rPr>
        <w:t>……………………….</w:t>
      </w:r>
      <w:r w:rsidRPr="00CD2D6F">
        <w:rPr>
          <w:rFonts w:asciiTheme="minorHAnsi" w:eastAsia="Times New Roman" w:hAnsiTheme="minorHAnsi" w:cstheme="minorHAnsi"/>
          <w:color w:val="0D0D0D"/>
        </w:rPr>
        <w:t xml:space="preserve"> nr tel. …</w:t>
      </w:r>
      <w:r w:rsidR="00063F98">
        <w:rPr>
          <w:rFonts w:asciiTheme="minorHAnsi" w:eastAsia="Times New Roman" w:hAnsiTheme="minorHAnsi" w:cstheme="minorHAnsi"/>
          <w:color w:val="0D0D0D"/>
        </w:rPr>
        <w:t>………………..</w:t>
      </w:r>
    </w:p>
    <w:p w14:paraId="3DCBF2D9" w14:textId="77777777" w:rsidR="00063F98" w:rsidRDefault="00063F98" w:rsidP="00063F98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</w:p>
    <w:p w14:paraId="685312BD" w14:textId="5B96A886" w:rsidR="00CD2D6F" w:rsidRPr="00CD2D6F" w:rsidRDefault="00CD2D6F" w:rsidP="00063F98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  <w:r w:rsidRPr="00CD2D6F">
        <w:rPr>
          <w:rFonts w:asciiTheme="minorHAnsi" w:eastAsia="Times New Roman" w:hAnsiTheme="minorHAnsi" w:cstheme="minorHAnsi"/>
          <w:b/>
          <w:bCs/>
          <w:color w:val="0D0D0D"/>
        </w:rPr>
        <w:t>§7</w:t>
      </w:r>
    </w:p>
    <w:p w14:paraId="5602C8B5" w14:textId="77777777" w:rsidR="00CD2D6F" w:rsidRDefault="00CD2D6F" w:rsidP="00063F98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  <w:r w:rsidRPr="00CD2D6F">
        <w:rPr>
          <w:rFonts w:asciiTheme="minorHAnsi" w:eastAsia="Times New Roman" w:hAnsiTheme="minorHAnsi" w:cstheme="minorHAnsi"/>
          <w:b/>
          <w:bCs/>
          <w:color w:val="0D0D0D"/>
        </w:rPr>
        <w:t>Postanowienia w zakresie ochrony danych osobowych (RODO)</w:t>
      </w:r>
    </w:p>
    <w:p w14:paraId="2F4EEAA5" w14:textId="77777777" w:rsidR="00063F98" w:rsidRPr="00CD2D6F" w:rsidRDefault="00063F98" w:rsidP="00063F98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</w:p>
    <w:p w14:paraId="43DAAA36" w14:textId="77777777" w:rsidR="00CD2D6F" w:rsidRPr="00CD2D6F" w:rsidRDefault="00CD2D6F" w:rsidP="00063F98">
      <w:pPr>
        <w:spacing w:after="0" w:line="240" w:lineRule="auto"/>
        <w:ind w:left="0" w:firstLine="0"/>
        <w:rPr>
          <w:rFonts w:asciiTheme="minorHAnsi" w:eastAsia="Times New Roman" w:hAnsiTheme="minorHAnsi" w:cstheme="minorHAnsi"/>
          <w:color w:val="0D0D0D"/>
        </w:rPr>
      </w:pPr>
      <w:r w:rsidRPr="00CD2D6F">
        <w:rPr>
          <w:rFonts w:asciiTheme="minorHAnsi" w:eastAsia="Times New Roman" w:hAnsiTheme="minorHAnsi" w:cstheme="minorHAnsi"/>
          <w:color w:val="0D0D0D"/>
        </w:rPr>
        <w:t>Zgodnie z art.13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04.05.2016, str.1), zwanego dalej ,,RODO”, Zamawiający informuje, że:</w:t>
      </w:r>
    </w:p>
    <w:p w14:paraId="0D45564A" w14:textId="61CE20B9" w:rsidR="00290E3E" w:rsidRDefault="00CD2D6F" w:rsidP="002009CC">
      <w:pPr>
        <w:pStyle w:val="Akapitzlist"/>
        <w:numPr>
          <w:ilvl w:val="0"/>
          <w:numId w:val="5"/>
        </w:numPr>
        <w:spacing w:after="0" w:line="240" w:lineRule="auto"/>
      </w:pPr>
      <w:r w:rsidRPr="00290E3E">
        <w:rPr>
          <w:rFonts w:asciiTheme="minorHAnsi" w:eastAsia="Times New Roman" w:hAnsiTheme="minorHAnsi" w:cstheme="minorHAnsi"/>
          <w:color w:val="0D0D0D"/>
        </w:rPr>
        <w:t xml:space="preserve">Administratorem Pani/Pana danych osobowych jest – </w:t>
      </w:r>
      <w:r w:rsidR="00290E3E" w:rsidRPr="00290E3E">
        <w:t>Kamnet Kamil Turoń z siedzibą w Oborze ul. Szafirowa 19</w:t>
      </w:r>
      <w:r w:rsidR="00A00A1E">
        <w:t>.</w:t>
      </w:r>
    </w:p>
    <w:p w14:paraId="79A19288" w14:textId="77777777" w:rsidR="00290E3E" w:rsidRPr="00290E3E" w:rsidRDefault="00CD2D6F" w:rsidP="002009CC">
      <w:pPr>
        <w:pStyle w:val="Akapitzlist"/>
        <w:numPr>
          <w:ilvl w:val="0"/>
          <w:numId w:val="5"/>
        </w:numPr>
        <w:spacing w:after="0" w:line="240" w:lineRule="auto"/>
      </w:pPr>
      <w:r w:rsidRPr="00290E3E">
        <w:rPr>
          <w:rFonts w:asciiTheme="minorHAnsi" w:eastAsia="Times New Roman" w:hAnsiTheme="minorHAnsi" w:cstheme="minorHAnsi"/>
          <w:color w:val="0D0D0D"/>
        </w:rPr>
        <w:t>Pani/Pana dane osobowe przetwarzane będą na podstawie art. 6 ust. 1 lit. c RODO</w:t>
      </w:r>
      <w:r w:rsidR="00290E3E" w:rsidRPr="00290E3E">
        <w:rPr>
          <w:rFonts w:asciiTheme="minorHAnsi" w:eastAsia="Times New Roman" w:hAnsiTheme="minorHAnsi" w:cstheme="minorHAnsi"/>
          <w:color w:val="0D0D0D"/>
        </w:rPr>
        <w:t xml:space="preserve"> </w:t>
      </w:r>
      <w:r w:rsidRPr="00290E3E">
        <w:rPr>
          <w:rFonts w:asciiTheme="minorHAnsi" w:eastAsia="Times New Roman" w:hAnsiTheme="minorHAnsi" w:cstheme="minorHAnsi"/>
          <w:color w:val="0D0D0D"/>
        </w:rPr>
        <w:t xml:space="preserve">w celu związanym z postępowaniem o udzielenie </w:t>
      </w:r>
      <w:r w:rsidR="00290E3E" w:rsidRPr="00290E3E">
        <w:rPr>
          <w:rFonts w:asciiTheme="minorHAnsi" w:eastAsia="Times New Roman" w:hAnsiTheme="minorHAnsi" w:cstheme="minorHAnsi"/>
          <w:color w:val="0D0D0D"/>
        </w:rPr>
        <w:t xml:space="preserve">niniejszego </w:t>
      </w:r>
      <w:r w:rsidRPr="00290E3E">
        <w:rPr>
          <w:rFonts w:asciiTheme="minorHAnsi" w:eastAsia="Times New Roman" w:hAnsiTheme="minorHAnsi" w:cstheme="minorHAnsi"/>
          <w:color w:val="0D0D0D"/>
        </w:rPr>
        <w:t>zamówienia</w:t>
      </w:r>
      <w:r w:rsidR="00290E3E" w:rsidRPr="00290E3E">
        <w:rPr>
          <w:rFonts w:asciiTheme="minorHAnsi" w:eastAsia="Times New Roman" w:hAnsiTheme="minorHAnsi" w:cstheme="minorHAnsi"/>
          <w:color w:val="0D0D0D"/>
        </w:rPr>
        <w:t>.</w:t>
      </w:r>
      <w:r w:rsidRPr="00290E3E">
        <w:rPr>
          <w:rFonts w:asciiTheme="minorHAnsi" w:eastAsia="Times New Roman" w:hAnsiTheme="minorHAnsi" w:cstheme="minorHAnsi"/>
          <w:color w:val="0D0D0D"/>
        </w:rPr>
        <w:t xml:space="preserve"> </w:t>
      </w:r>
    </w:p>
    <w:p w14:paraId="1C4BDEB1" w14:textId="4A86FCEB" w:rsidR="00290E3E" w:rsidRPr="00290E3E" w:rsidRDefault="00CD2D6F" w:rsidP="002009CC">
      <w:pPr>
        <w:pStyle w:val="Akapitzlist"/>
        <w:numPr>
          <w:ilvl w:val="0"/>
          <w:numId w:val="5"/>
        </w:numPr>
        <w:spacing w:after="0" w:line="240" w:lineRule="auto"/>
      </w:pPr>
      <w:r w:rsidRPr="00290E3E">
        <w:rPr>
          <w:rFonts w:asciiTheme="minorHAnsi" w:eastAsia="Times New Roman" w:hAnsiTheme="minorHAnsi" w:cstheme="minorHAnsi"/>
          <w:color w:val="0D0D0D"/>
        </w:rPr>
        <w:t xml:space="preserve">Pani/Pana dane osobowe będą przechowywane przez okres </w:t>
      </w:r>
      <w:r w:rsidR="00A00A1E">
        <w:rPr>
          <w:rFonts w:asciiTheme="minorHAnsi" w:eastAsia="Times New Roman" w:hAnsiTheme="minorHAnsi" w:cstheme="minorHAnsi"/>
          <w:color w:val="0D0D0D"/>
        </w:rPr>
        <w:t>5</w:t>
      </w:r>
      <w:r w:rsidRPr="00290E3E">
        <w:rPr>
          <w:rFonts w:asciiTheme="minorHAnsi" w:eastAsia="Times New Roman" w:hAnsiTheme="minorHAnsi" w:cstheme="minorHAnsi"/>
          <w:color w:val="0D0D0D"/>
        </w:rPr>
        <w:t xml:space="preserve"> lat od dnia zakończenia</w:t>
      </w:r>
      <w:r w:rsidR="00290E3E">
        <w:rPr>
          <w:rFonts w:asciiTheme="minorHAnsi" w:eastAsia="Times New Roman" w:hAnsiTheme="minorHAnsi" w:cstheme="minorHAnsi"/>
          <w:color w:val="0D0D0D"/>
        </w:rPr>
        <w:t xml:space="preserve"> </w:t>
      </w:r>
      <w:r w:rsidRPr="00290E3E">
        <w:rPr>
          <w:rFonts w:asciiTheme="minorHAnsi" w:eastAsia="Times New Roman" w:hAnsiTheme="minorHAnsi" w:cstheme="minorHAnsi"/>
          <w:color w:val="0D0D0D"/>
        </w:rPr>
        <w:t xml:space="preserve">postępowania o udzielenie zamówienia , a jeżeli czas trwania umowy przekracza </w:t>
      </w:r>
      <w:r w:rsidR="00A00A1E">
        <w:rPr>
          <w:rFonts w:asciiTheme="minorHAnsi" w:eastAsia="Times New Roman" w:hAnsiTheme="minorHAnsi" w:cstheme="minorHAnsi"/>
          <w:color w:val="0D0D0D"/>
        </w:rPr>
        <w:t>5</w:t>
      </w:r>
      <w:r w:rsidRPr="00290E3E">
        <w:rPr>
          <w:rFonts w:asciiTheme="minorHAnsi" w:eastAsia="Times New Roman" w:hAnsiTheme="minorHAnsi" w:cstheme="minorHAnsi"/>
          <w:color w:val="0D0D0D"/>
        </w:rPr>
        <w:t xml:space="preserve"> lata,</w:t>
      </w:r>
      <w:r w:rsidR="00290E3E">
        <w:rPr>
          <w:rFonts w:asciiTheme="minorHAnsi" w:eastAsia="Times New Roman" w:hAnsiTheme="minorHAnsi" w:cstheme="minorHAnsi"/>
          <w:color w:val="0D0D0D"/>
        </w:rPr>
        <w:t xml:space="preserve"> </w:t>
      </w:r>
      <w:r w:rsidRPr="00290E3E">
        <w:rPr>
          <w:rFonts w:asciiTheme="minorHAnsi" w:eastAsia="Times New Roman" w:hAnsiTheme="minorHAnsi" w:cstheme="minorHAnsi"/>
          <w:color w:val="0D0D0D"/>
        </w:rPr>
        <w:t>okres przechowywania obejmuje cały czas trwania umowy.</w:t>
      </w:r>
    </w:p>
    <w:p w14:paraId="704D0571" w14:textId="77777777" w:rsidR="00290E3E" w:rsidRPr="00290E3E" w:rsidRDefault="00CD2D6F" w:rsidP="002009CC">
      <w:pPr>
        <w:pStyle w:val="Akapitzlist"/>
        <w:numPr>
          <w:ilvl w:val="0"/>
          <w:numId w:val="5"/>
        </w:numPr>
        <w:spacing w:after="0" w:line="240" w:lineRule="auto"/>
        <w:rPr>
          <w:rFonts w:asciiTheme="minorHAnsi" w:eastAsia="Times New Roman" w:hAnsiTheme="minorHAnsi" w:cstheme="minorHAnsi"/>
          <w:color w:val="auto"/>
        </w:rPr>
      </w:pPr>
      <w:r w:rsidRPr="00290E3E">
        <w:rPr>
          <w:rFonts w:asciiTheme="minorHAnsi" w:eastAsia="Times New Roman" w:hAnsiTheme="minorHAnsi" w:cstheme="minorHAnsi"/>
          <w:color w:val="0D0D0D"/>
        </w:rPr>
        <w:t>W odniesieniu do Pani/Pana danych osobowych decyzje nie będą podejmowane w sposób zautomatyzowany, stosownie do art. 22 RODO.</w:t>
      </w:r>
    </w:p>
    <w:p w14:paraId="7BFAC5B3" w14:textId="6A238909" w:rsidR="00CD2D6F" w:rsidRPr="00290E3E" w:rsidRDefault="00CD2D6F" w:rsidP="002009CC">
      <w:pPr>
        <w:pStyle w:val="Akapitzlist"/>
        <w:numPr>
          <w:ilvl w:val="0"/>
          <w:numId w:val="5"/>
        </w:numPr>
        <w:spacing w:after="0" w:line="240" w:lineRule="auto"/>
        <w:rPr>
          <w:rFonts w:asciiTheme="minorHAnsi" w:eastAsia="Times New Roman" w:hAnsiTheme="minorHAnsi" w:cstheme="minorHAnsi"/>
          <w:color w:val="auto"/>
        </w:rPr>
      </w:pPr>
      <w:r w:rsidRPr="00290E3E">
        <w:rPr>
          <w:rFonts w:asciiTheme="minorHAnsi" w:eastAsia="Times New Roman" w:hAnsiTheme="minorHAnsi" w:cstheme="minorHAnsi"/>
          <w:color w:val="0D0D0D"/>
        </w:rPr>
        <w:t>Posiada Pani/Pan:</w:t>
      </w:r>
    </w:p>
    <w:p w14:paraId="03B1CA6F" w14:textId="77777777" w:rsidR="002956B2" w:rsidRDefault="00CD2D6F" w:rsidP="002956B2">
      <w:pPr>
        <w:pStyle w:val="Akapitzlist"/>
        <w:numPr>
          <w:ilvl w:val="0"/>
          <w:numId w:val="16"/>
        </w:numPr>
        <w:spacing w:after="0" w:line="240" w:lineRule="auto"/>
        <w:ind w:left="726" w:hanging="357"/>
        <w:rPr>
          <w:rFonts w:asciiTheme="minorHAnsi" w:eastAsia="Times New Roman" w:hAnsiTheme="minorHAnsi" w:cstheme="minorHAnsi"/>
          <w:color w:val="0D0D0D"/>
        </w:rPr>
      </w:pPr>
      <w:r w:rsidRPr="002956B2">
        <w:rPr>
          <w:rFonts w:asciiTheme="minorHAnsi" w:eastAsia="Times New Roman" w:hAnsiTheme="minorHAnsi" w:cstheme="minorHAnsi"/>
          <w:color w:val="0D0D0D"/>
        </w:rPr>
        <w:t>na podstawie art. 15 RODO prawo dostępu do danych osobowych Pani/Pana dotyczących;</w:t>
      </w:r>
    </w:p>
    <w:p w14:paraId="5D1289E5" w14:textId="77777777" w:rsidR="002956B2" w:rsidRDefault="00CD2D6F" w:rsidP="002956B2">
      <w:pPr>
        <w:pStyle w:val="Akapitzlist"/>
        <w:numPr>
          <w:ilvl w:val="0"/>
          <w:numId w:val="16"/>
        </w:numPr>
        <w:spacing w:after="0" w:line="240" w:lineRule="auto"/>
        <w:ind w:left="726" w:hanging="357"/>
        <w:rPr>
          <w:rFonts w:asciiTheme="minorHAnsi" w:eastAsia="Times New Roman" w:hAnsiTheme="minorHAnsi" w:cstheme="minorHAnsi"/>
          <w:color w:val="0D0D0D"/>
        </w:rPr>
      </w:pPr>
      <w:r w:rsidRPr="002956B2">
        <w:rPr>
          <w:rFonts w:asciiTheme="minorHAnsi" w:eastAsia="Times New Roman" w:hAnsiTheme="minorHAnsi" w:cstheme="minorHAnsi"/>
          <w:color w:val="0D0D0D"/>
        </w:rPr>
        <w:t>na podstawie art. 16 RODO prawo do sprostowania Pani/Pana danych osobowych, z zastrzeżeniem, iż skorzystanie z prawa do sprostowania nie może skutkować zmianą wyniku postępowania o udzielenie zamówienia publicznego ani zmianą postanowień umowy w zakresie niezgodnym z ustawą PZP oraz nie może naruszać integralności protokołu oraz jego załączników;</w:t>
      </w:r>
    </w:p>
    <w:p w14:paraId="3DACB26C" w14:textId="77777777" w:rsidR="002956B2" w:rsidRDefault="00CD2D6F" w:rsidP="002956B2">
      <w:pPr>
        <w:pStyle w:val="Akapitzlist"/>
        <w:numPr>
          <w:ilvl w:val="0"/>
          <w:numId w:val="16"/>
        </w:numPr>
        <w:spacing w:after="0" w:line="240" w:lineRule="auto"/>
        <w:ind w:left="726" w:hanging="357"/>
        <w:rPr>
          <w:rFonts w:asciiTheme="minorHAnsi" w:eastAsia="Times New Roman" w:hAnsiTheme="minorHAnsi" w:cstheme="minorHAnsi"/>
          <w:color w:val="0D0D0D"/>
        </w:rPr>
      </w:pPr>
      <w:r w:rsidRPr="002956B2">
        <w:rPr>
          <w:rFonts w:asciiTheme="minorHAnsi" w:eastAsia="Times New Roman" w:hAnsiTheme="minorHAnsi" w:cstheme="minorHAnsi"/>
          <w:color w:val="0D0D0D"/>
        </w:rPr>
        <w:t xml:space="preserve">na podstawie art. 18 RODO prawo żądania od administratora ograniczenia przetwarzania danych osobowych z zastrzeżeniem przypadków, o których mowa w art. 18 ust. 2 RODO. Prawo do ograniczenia przetwarzania nie ma zastosowania w odniesieniu do przechowywania, w celu zapewnienia korzystania ze środków ochrony prawnej lub w celu ochrony praw innej osoby </w:t>
      </w:r>
      <w:r w:rsidRPr="002956B2">
        <w:rPr>
          <w:rFonts w:asciiTheme="minorHAnsi" w:eastAsia="Times New Roman" w:hAnsiTheme="minorHAnsi" w:cstheme="minorHAnsi"/>
          <w:color w:val="0D0D0D"/>
        </w:rPr>
        <w:lastRenderedPageBreak/>
        <w:t>fizycznej lub prawnej, lub z uwagi na ważne względy interesu publicznego Unii Europejskiej lub państwa członkowskiego;</w:t>
      </w:r>
    </w:p>
    <w:p w14:paraId="77E79E78" w14:textId="1C71328B" w:rsidR="00290E3E" w:rsidRPr="002956B2" w:rsidRDefault="00CD2D6F" w:rsidP="002956B2">
      <w:pPr>
        <w:pStyle w:val="Akapitzlist"/>
        <w:numPr>
          <w:ilvl w:val="0"/>
          <w:numId w:val="16"/>
        </w:numPr>
        <w:spacing w:after="0" w:line="240" w:lineRule="auto"/>
        <w:ind w:left="714" w:hanging="357"/>
        <w:rPr>
          <w:rFonts w:asciiTheme="minorHAnsi" w:eastAsia="Times New Roman" w:hAnsiTheme="minorHAnsi" w:cstheme="minorHAnsi"/>
          <w:color w:val="0D0D0D"/>
        </w:rPr>
      </w:pPr>
      <w:r w:rsidRPr="002956B2">
        <w:rPr>
          <w:rFonts w:asciiTheme="minorHAnsi" w:eastAsia="Times New Roman" w:hAnsiTheme="minorHAnsi" w:cstheme="minorHAnsi"/>
          <w:color w:val="0D0D0D"/>
        </w:rPr>
        <w:t>prawo do wniesienia skargi do Prezesa Urzędu Ochrony Danych Osobowych, gdy uzna Pani/Pan, że przetwarzanie danych osobowych Pani/Pana dotyczących narusza przepisy RODO.</w:t>
      </w:r>
    </w:p>
    <w:p w14:paraId="5394D9D5" w14:textId="3EE7F1FE" w:rsidR="00CD2D6F" w:rsidRPr="00290E3E" w:rsidRDefault="00CD2D6F" w:rsidP="002009CC">
      <w:pPr>
        <w:pStyle w:val="Akapitzlist"/>
        <w:numPr>
          <w:ilvl w:val="0"/>
          <w:numId w:val="5"/>
        </w:numPr>
        <w:spacing w:after="0" w:line="240" w:lineRule="auto"/>
        <w:rPr>
          <w:rFonts w:asciiTheme="minorHAnsi" w:eastAsia="Times New Roman" w:hAnsiTheme="minorHAnsi" w:cstheme="minorHAnsi"/>
          <w:color w:val="0D0D0D"/>
        </w:rPr>
      </w:pPr>
      <w:r w:rsidRPr="00290E3E">
        <w:rPr>
          <w:rFonts w:asciiTheme="minorHAnsi" w:eastAsia="Times New Roman" w:hAnsiTheme="minorHAnsi" w:cstheme="minorHAnsi"/>
          <w:color w:val="0D0D0D"/>
        </w:rPr>
        <w:t>Nie przysługuje Pani/Panu:</w:t>
      </w:r>
    </w:p>
    <w:p w14:paraId="1075A516" w14:textId="7D3E99B8" w:rsidR="00CD2D6F" w:rsidRPr="002956B2" w:rsidRDefault="00CD2D6F" w:rsidP="002956B2">
      <w:pPr>
        <w:pStyle w:val="Akapitzlist"/>
        <w:numPr>
          <w:ilvl w:val="0"/>
          <w:numId w:val="17"/>
        </w:numPr>
        <w:spacing w:after="0" w:line="240" w:lineRule="auto"/>
        <w:ind w:left="714" w:hanging="357"/>
        <w:rPr>
          <w:rFonts w:asciiTheme="minorHAnsi" w:eastAsia="Times New Roman" w:hAnsiTheme="minorHAnsi" w:cstheme="minorHAnsi"/>
          <w:color w:val="0D0D0D"/>
        </w:rPr>
      </w:pPr>
      <w:r w:rsidRPr="002956B2">
        <w:rPr>
          <w:rFonts w:asciiTheme="minorHAnsi" w:eastAsia="Times New Roman" w:hAnsiTheme="minorHAnsi" w:cstheme="minorHAnsi"/>
          <w:color w:val="0D0D0D"/>
        </w:rPr>
        <w:t>w związku z art. 17 ust. 3 lit. b, d lub e RODO prawo do usunięcia danych osobowych;</w:t>
      </w:r>
    </w:p>
    <w:p w14:paraId="0C4AF544" w14:textId="11F889C8" w:rsidR="00CD2D6F" w:rsidRPr="002956B2" w:rsidRDefault="00CD2D6F" w:rsidP="002956B2">
      <w:pPr>
        <w:pStyle w:val="Akapitzlist"/>
        <w:numPr>
          <w:ilvl w:val="0"/>
          <w:numId w:val="17"/>
        </w:numPr>
        <w:spacing w:after="0" w:line="240" w:lineRule="auto"/>
        <w:ind w:left="714" w:hanging="357"/>
        <w:rPr>
          <w:rFonts w:asciiTheme="minorHAnsi" w:eastAsia="Times New Roman" w:hAnsiTheme="minorHAnsi" w:cstheme="minorHAnsi"/>
          <w:color w:val="0D0D0D"/>
        </w:rPr>
      </w:pPr>
      <w:r w:rsidRPr="002956B2">
        <w:rPr>
          <w:rFonts w:asciiTheme="minorHAnsi" w:eastAsia="Times New Roman" w:hAnsiTheme="minorHAnsi" w:cstheme="minorHAnsi"/>
          <w:color w:val="0D0D0D"/>
        </w:rPr>
        <w:t>prawo do przenoszenia danych osobowych, o którym mowa w art. 20 RODO;</w:t>
      </w:r>
    </w:p>
    <w:p w14:paraId="32AFF4FD" w14:textId="16165C74" w:rsidR="00CD2D6F" w:rsidRPr="002956B2" w:rsidRDefault="00CD2D6F" w:rsidP="002956B2">
      <w:pPr>
        <w:pStyle w:val="Akapitzlist"/>
        <w:numPr>
          <w:ilvl w:val="0"/>
          <w:numId w:val="17"/>
        </w:numPr>
        <w:spacing w:after="0" w:line="240" w:lineRule="auto"/>
        <w:ind w:left="714" w:hanging="357"/>
        <w:rPr>
          <w:rFonts w:asciiTheme="minorHAnsi" w:eastAsia="Times New Roman" w:hAnsiTheme="minorHAnsi" w:cstheme="minorHAnsi"/>
          <w:color w:val="0D0D0D"/>
        </w:rPr>
      </w:pPr>
      <w:r w:rsidRPr="002956B2">
        <w:rPr>
          <w:rFonts w:asciiTheme="minorHAnsi" w:eastAsia="Times New Roman" w:hAnsiTheme="minorHAnsi" w:cstheme="minorHAnsi"/>
          <w:color w:val="0D0D0D"/>
        </w:rPr>
        <w:t>na podstawie art. 21 RODO praw sprzeciwu, wobec przetwarzania danych osobowych; gdyż podstawą prawną przetwarzania Pani/Pana danych osobowych jest art. 6 ust. 1 lit. c RODO.</w:t>
      </w:r>
    </w:p>
    <w:p w14:paraId="4144CDA7" w14:textId="77777777" w:rsidR="00290E3E" w:rsidRDefault="00290E3E" w:rsidP="00CD2D6F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bCs/>
          <w:color w:val="0D0D0D"/>
        </w:rPr>
      </w:pPr>
    </w:p>
    <w:p w14:paraId="4526DC2C" w14:textId="7ED95AD3" w:rsidR="00290E3E" w:rsidRDefault="00CD2D6F" w:rsidP="00290E3E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  <w:r w:rsidRPr="00CD2D6F">
        <w:rPr>
          <w:rFonts w:asciiTheme="minorHAnsi" w:eastAsia="Times New Roman" w:hAnsiTheme="minorHAnsi" w:cstheme="minorHAnsi"/>
          <w:b/>
          <w:bCs/>
          <w:color w:val="0D0D0D"/>
        </w:rPr>
        <w:t>§8</w:t>
      </w:r>
    </w:p>
    <w:p w14:paraId="23566C19" w14:textId="54EA8CC2" w:rsidR="00CD2D6F" w:rsidRDefault="00CD2D6F" w:rsidP="00290E3E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  <w:r w:rsidRPr="00CD2D6F">
        <w:rPr>
          <w:rFonts w:asciiTheme="minorHAnsi" w:eastAsia="Times New Roman" w:hAnsiTheme="minorHAnsi" w:cstheme="minorHAnsi"/>
          <w:b/>
          <w:bCs/>
          <w:color w:val="0D0D0D"/>
        </w:rPr>
        <w:t>Wynagrodzenie</w:t>
      </w:r>
    </w:p>
    <w:p w14:paraId="1572170A" w14:textId="77777777" w:rsidR="00290E3E" w:rsidRPr="00CD2D6F" w:rsidRDefault="00290E3E" w:rsidP="00CD2D6F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bCs/>
          <w:color w:val="0D0D0D"/>
        </w:rPr>
      </w:pPr>
    </w:p>
    <w:p w14:paraId="0378C049" w14:textId="1CEACA9B" w:rsidR="00CD2D6F" w:rsidRPr="00290E3E" w:rsidRDefault="00CD2D6F" w:rsidP="002009CC">
      <w:pPr>
        <w:pStyle w:val="Akapitzlist"/>
        <w:numPr>
          <w:ilvl w:val="1"/>
          <w:numId w:val="5"/>
        </w:numPr>
        <w:spacing w:after="0" w:line="240" w:lineRule="auto"/>
        <w:jc w:val="left"/>
        <w:rPr>
          <w:rFonts w:asciiTheme="minorHAnsi" w:eastAsia="Times New Roman" w:hAnsiTheme="minorHAnsi" w:cstheme="minorHAnsi"/>
          <w:color w:val="0D0D0D"/>
        </w:rPr>
      </w:pPr>
      <w:r w:rsidRPr="00290E3E">
        <w:rPr>
          <w:rFonts w:asciiTheme="minorHAnsi" w:eastAsia="Times New Roman" w:hAnsiTheme="minorHAnsi" w:cstheme="minorHAnsi"/>
          <w:color w:val="0D0D0D"/>
        </w:rPr>
        <w:t>Strony ustalają, że obowiązującą formą wynagrodzenia Wykonawcy za wykonanie</w:t>
      </w:r>
      <w:r w:rsidR="00290E3E" w:rsidRPr="00290E3E">
        <w:rPr>
          <w:rFonts w:asciiTheme="minorHAnsi" w:eastAsia="Times New Roman" w:hAnsiTheme="minorHAnsi" w:cstheme="minorHAnsi"/>
          <w:color w:val="0D0D0D"/>
        </w:rPr>
        <w:t xml:space="preserve"> </w:t>
      </w:r>
      <w:r w:rsidRPr="00290E3E">
        <w:rPr>
          <w:rFonts w:asciiTheme="minorHAnsi" w:eastAsia="Times New Roman" w:hAnsiTheme="minorHAnsi" w:cstheme="minorHAnsi"/>
          <w:color w:val="0D0D0D"/>
        </w:rPr>
        <w:t>przedmiotu umowy będzie:</w:t>
      </w:r>
    </w:p>
    <w:p w14:paraId="4A756E1C" w14:textId="5CCC82A2" w:rsidR="00CD2D6F" w:rsidRPr="00CD2D6F" w:rsidRDefault="00CD2D6F" w:rsidP="00290E3E">
      <w:pPr>
        <w:spacing w:after="0" w:line="240" w:lineRule="auto"/>
        <w:ind w:left="357" w:firstLine="0"/>
        <w:jc w:val="left"/>
        <w:rPr>
          <w:rFonts w:asciiTheme="minorHAnsi" w:eastAsia="Times New Roman" w:hAnsiTheme="minorHAnsi" w:cstheme="minorHAnsi"/>
          <w:b/>
          <w:bCs/>
          <w:color w:val="0D0D0D"/>
        </w:rPr>
      </w:pPr>
      <w:r w:rsidRPr="00CD2D6F">
        <w:rPr>
          <w:rFonts w:asciiTheme="minorHAnsi" w:eastAsia="Times New Roman" w:hAnsiTheme="minorHAnsi" w:cstheme="minorHAnsi"/>
          <w:b/>
          <w:bCs/>
          <w:color w:val="0D0D0D"/>
        </w:rPr>
        <w:t>Wynagrodzenie ryczałtowe</w:t>
      </w:r>
    </w:p>
    <w:p w14:paraId="160E0DDA" w14:textId="5C3B80D6" w:rsidR="00CD2D6F" w:rsidRPr="002956B2" w:rsidRDefault="00CD2D6F" w:rsidP="002956B2">
      <w:pPr>
        <w:pStyle w:val="Akapitzlist"/>
        <w:numPr>
          <w:ilvl w:val="0"/>
          <w:numId w:val="18"/>
        </w:numPr>
        <w:spacing w:after="0" w:line="240" w:lineRule="auto"/>
        <w:jc w:val="left"/>
        <w:rPr>
          <w:rFonts w:asciiTheme="minorHAnsi" w:eastAsia="Times New Roman" w:hAnsiTheme="minorHAnsi" w:cstheme="minorHAnsi"/>
          <w:b/>
          <w:bCs/>
          <w:color w:val="0D0D0D"/>
        </w:rPr>
      </w:pPr>
      <w:r w:rsidRPr="002956B2">
        <w:rPr>
          <w:rFonts w:asciiTheme="minorHAnsi" w:eastAsia="Times New Roman" w:hAnsiTheme="minorHAnsi" w:cstheme="minorHAnsi"/>
          <w:b/>
          <w:bCs/>
          <w:color w:val="0D0D0D"/>
        </w:rPr>
        <w:t xml:space="preserve">netto złotych: </w:t>
      </w:r>
      <w:r w:rsidR="00290E3E" w:rsidRPr="002956B2">
        <w:rPr>
          <w:rFonts w:asciiTheme="minorHAnsi" w:eastAsia="Times New Roman" w:hAnsiTheme="minorHAnsi" w:cstheme="minorHAnsi"/>
          <w:b/>
          <w:bCs/>
          <w:color w:val="0D0D0D"/>
        </w:rPr>
        <w:t>…………………..</w:t>
      </w:r>
      <w:r w:rsidRPr="002956B2">
        <w:rPr>
          <w:rFonts w:asciiTheme="minorHAnsi" w:eastAsia="Times New Roman" w:hAnsiTheme="minorHAnsi" w:cstheme="minorHAnsi"/>
          <w:b/>
          <w:bCs/>
          <w:color w:val="0D0D0D"/>
        </w:rPr>
        <w:t xml:space="preserve">…,00 (słownie złotych: </w:t>
      </w:r>
      <w:r w:rsidR="00290E3E" w:rsidRPr="002956B2">
        <w:rPr>
          <w:rFonts w:asciiTheme="minorHAnsi" w:eastAsia="Times New Roman" w:hAnsiTheme="minorHAnsi" w:cstheme="minorHAnsi"/>
          <w:b/>
          <w:bCs/>
          <w:color w:val="0D0D0D"/>
        </w:rPr>
        <w:t>……………………………………………………</w:t>
      </w:r>
      <w:r w:rsidRPr="002956B2">
        <w:rPr>
          <w:rFonts w:asciiTheme="minorHAnsi" w:eastAsia="Times New Roman" w:hAnsiTheme="minorHAnsi" w:cstheme="minorHAnsi"/>
          <w:b/>
          <w:bCs/>
          <w:color w:val="0D0D0D"/>
        </w:rPr>
        <w:t>…, 00/100),</w:t>
      </w:r>
    </w:p>
    <w:p w14:paraId="34362A54" w14:textId="5F2C1674" w:rsidR="00CD2D6F" w:rsidRPr="002956B2" w:rsidRDefault="00CD2D6F" w:rsidP="002956B2">
      <w:pPr>
        <w:pStyle w:val="Akapitzlist"/>
        <w:numPr>
          <w:ilvl w:val="0"/>
          <w:numId w:val="18"/>
        </w:numPr>
        <w:spacing w:after="0" w:line="240" w:lineRule="auto"/>
        <w:jc w:val="left"/>
        <w:rPr>
          <w:rFonts w:asciiTheme="minorHAnsi" w:eastAsia="Times New Roman" w:hAnsiTheme="minorHAnsi" w:cstheme="minorHAnsi"/>
          <w:b/>
          <w:bCs/>
          <w:color w:val="auto"/>
        </w:rPr>
      </w:pPr>
      <w:r w:rsidRPr="002956B2">
        <w:rPr>
          <w:rFonts w:asciiTheme="minorHAnsi" w:eastAsia="Times New Roman" w:hAnsiTheme="minorHAnsi" w:cstheme="minorHAnsi"/>
          <w:b/>
          <w:bCs/>
          <w:color w:val="0D0D0D"/>
        </w:rPr>
        <w:t xml:space="preserve">brutto złotych: </w:t>
      </w:r>
      <w:r w:rsidR="00290E3E" w:rsidRPr="002956B2">
        <w:rPr>
          <w:rFonts w:asciiTheme="minorHAnsi" w:eastAsia="Times New Roman" w:hAnsiTheme="minorHAnsi" w:cstheme="minorHAnsi"/>
          <w:b/>
          <w:bCs/>
          <w:color w:val="0D0D0D"/>
        </w:rPr>
        <w:t>…………….…..</w:t>
      </w:r>
      <w:r w:rsidRPr="002956B2">
        <w:rPr>
          <w:rFonts w:asciiTheme="minorHAnsi" w:eastAsia="Times New Roman" w:hAnsiTheme="minorHAnsi" w:cstheme="minorHAnsi"/>
          <w:b/>
          <w:bCs/>
          <w:color w:val="0D0D0D"/>
        </w:rPr>
        <w:t xml:space="preserve">…,00 (słownie złotych: </w:t>
      </w:r>
      <w:r w:rsidR="00290E3E" w:rsidRPr="002956B2">
        <w:rPr>
          <w:rFonts w:asciiTheme="minorHAnsi" w:eastAsia="Times New Roman" w:hAnsiTheme="minorHAnsi" w:cstheme="minorHAnsi"/>
          <w:b/>
          <w:bCs/>
          <w:color w:val="0D0D0D"/>
        </w:rPr>
        <w:t>………………………………………..…………</w:t>
      </w:r>
      <w:r w:rsidRPr="002956B2">
        <w:rPr>
          <w:rFonts w:asciiTheme="minorHAnsi" w:eastAsia="Times New Roman" w:hAnsiTheme="minorHAnsi" w:cstheme="minorHAnsi"/>
          <w:b/>
          <w:bCs/>
          <w:color w:val="0D0D0D"/>
        </w:rPr>
        <w:t>…, 00/100),</w:t>
      </w:r>
    </w:p>
    <w:p w14:paraId="61F550FF" w14:textId="787F6BD0" w:rsidR="00CD2D6F" w:rsidRPr="00290E3E" w:rsidRDefault="00CD2D6F" w:rsidP="002009CC">
      <w:pPr>
        <w:pStyle w:val="Akapitzlist"/>
        <w:numPr>
          <w:ilvl w:val="1"/>
          <w:numId w:val="5"/>
        </w:numPr>
        <w:spacing w:after="0" w:line="240" w:lineRule="auto"/>
        <w:rPr>
          <w:rFonts w:asciiTheme="minorHAnsi" w:eastAsia="Times New Roman" w:hAnsiTheme="minorHAnsi" w:cstheme="minorHAnsi"/>
          <w:color w:val="0D0D0D"/>
        </w:rPr>
      </w:pPr>
      <w:r w:rsidRPr="00290E3E">
        <w:rPr>
          <w:rFonts w:asciiTheme="minorHAnsi" w:eastAsia="Times New Roman" w:hAnsiTheme="minorHAnsi" w:cstheme="minorHAnsi"/>
          <w:color w:val="0D0D0D"/>
        </w:rPr>
        <w:t>Ustalone w ust. 1 wynagrodzenie obejmuje wszystkie koszty związane z realizacją przedmiotu umowy</w:t>
      </w:r>
      <w:r w:rsidR="00BE2C5D">
        <w:rPr>
          <w:rFonts w:asciiTheme="minorHAnsi" w:eastAsia="Times New Roman" w:hAnsiTheme="minorHAnsi" w:cstheme="minorHAnsi"/>
          <w:color w:val="0D0D0D"/>
        </w:rPr>
        <w:t>.</w:t>
      </w:r>
    </w:p>
    <w:p w14:paraId="65455638" w14:textId="77777777" w:rsidR="00290E3E" w:rsidRDefault="00290E3E" w:rsidP="00CD2D6F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bCs/>
          <w:color w:val="0D0D0D"/>
        </w:rPr>
      </w:pPr>
    </w:p>
    <w:p w14:paraId="65F2D4DE" w14:textId="77777777" w:rsidR="00290E3E" w:rsidRDefault="00CD2D6F" w:rsidP="00290E3E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  <w:r w:rsidRPr="00CD2D6F">
        <w:rPr>
          <w:rFonts w:asciiTheme="minorHAnsi" w:eastAsia="Times New Roman" w:hAnsiTheme="minorHAnsi" w:cstheme="minorHAnsi"/>
          <w:b/>
          <w:bCs/>
          <w:color w:val="0D0D0D"/>
        </w:rPr>
        <w:t xml:space="preserve">§9 </w:t>
      </w:r>
    </w:p>
    <w:p w14:paraId="1B3142F2" w14:textId="7BC8EB2B" w:rsidR="00CD2D6F" w:rsidRDefault="00CD2D6F" w:rsidP="00290E3E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  <w:r w:rsidRPr="00CD2D6F">
        <w:rPr>
          <w:rFonts w:asciiTheme="minorHAnsi" w:eastAsia="Times New Roman" w:hAnsiTheme="minorHAnsi" w:cstheme="minorHAnsi"/>
          <w:b/>
          <w:bCs/>
          <w:color w:val="0D0D0D"/>
        </w:rPr>
        <w:t>Płatności</w:t>
      </w:r>
    </w:p>
    <w:p w14:paraId="7A326E93" w14:textId="77777777" w:rsidR="00290E3E" w:rsidRPr="001049BF" w:rsidRDefault="00290E3E" w:rsidP="00CD2D6F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bCs/>
          <w:color w:val="auto"/>
        </w:rPr>
      </w:pPr>
    </w:p>
    <w:p w14:paraId="72E4E00D" w14:textId="6DDC9D56" w:rsidR="00637260" w:rsidRPr="001049BF" w:rsidRDefault="00CD2D6F" w:rsidP="002009CC">
      <w:pPr>
        <w:pStyle w:val="Akapitzlist"/>
        <w:numPr>
          <w:ilvl w:val="6"/>
          <w:numId w:val="5"/>
        </w:numPr>
        <w:spacing w:after="0" w:line="240" w:lineRule="auto"/>
        <w:rPr>
          <w:rFonts w:asciiTheme="minorHAnsi" w:eastAsia="Times New Roman" w:hAnsiTheme="minorHAnsi" w:cstheme="minorHAnsi"/>
          <w:color w:val="auto"/>
        </w:rPr>
      </w:pPr>
      <w:r w:rsidRPr="001049BF">
        <w:rPr>
          <w:rFonts w:asciiTheme="minorHAnsi" w:eastAsia="Times New Roman" w:hAnsiTheme="minorHAnsi" w:cstheme="minorHAnsi"/>
          <w:color w:val="auto"/>
        </w:rPr>
        <w:t xml:space="preserve">Ustala się, że do czasu zakończenia robót, o którym mowa w § 4 ust. 1 nadzór rozliczany będzie </w:t>
      </w:r>
      <w:r w:rsidR="00BC521A">
        <w:rPr>
          <w:rFonts w:asciiTheme="minorHAnsi" w:eastAsia="Times New Roman" w:hAnsiTheme="minorHAnsi" w:cstheme="minorHAnsi"/>
          <w:color w:val="auto"/>
        </w:rPr>
        <w:t xml:space="preserve">na podstawie protokołu odbioru częściowego. </w:t>
      </w:r>
      <w:r w:rsidRPr="001049BF">
        <w:rPr>
          <w:rFonts w:asciiTheme="minorHAnsi" w:eastAsia="Times New Roman" w:hAnsiTheme="minorHAnsi" w:cstheme="minorHAnsi"/>
          <w:color w:val="auto"/>
        </w:rPr>
        <w:t>Rozliczenie za wykonanie przedmiotu umowy przez Wykonawcę odbywać się będzie na podstawie faktur częściowych/rachunku (wystawianych nie częściej niż 1 raz w miesiącu).</w:t>
      </w:r>
    </w:p>
    <w:p w14:paraId="29304B42" w14:textId="7CF3578E" w:rsidR="00CD2D6F" w:rsidRPr="00637260" w:rsidRDefault="00CD2D6F" w:rsidP="002009CC">
      <w:pPr>
        <w:pStyle w:val="Akapitzlist"/>
        <w:numPr>
          <w:ilvl w:val="1"/>
          <w:numId w:val="5"/>
        </w:numPr>
        <w:spacing w:after="0" w:line="240" w:lineRule="auto"/>
        <w:rPr>
          <w:rFonts w:asciiTheme="minorHAnsi" w:eastAsia="Times New Roman" w:hAnsiTheme="minorHAnsi" w:cstheme="minorHAnsi"/>
          <w:color w:val="0D0D0D"/>
        </w:rPr>
      </w:pPr>
      <w:r w:rsidRPr="00637260">
        <w:rPr>
          <w:rFonts w:asciiTheme="minorHAnsi" w:eastAsia="Times New Roman" w:hAnsiTheme="minorHAnsi" w:cstheme="minorHAnsi"/>
          <w:color w:val="0D0D0D"/>
        </w:rPr>
        <w:t xml:space="preserve">Podstawą do wystawienia faktury/rachunku będzie faktyczne pełnienie nadzoru inwestorskiego przez Wykonawcę nad robotami budowlanymi branży telekomunikacyjnej wykonywanymi przez </w:t>
      </w:r>
      <w:r w:rsidR="00637260">
        <w:rPr>
          <w:rFonts w:asciiTheme="minorHAnsi" w:eastAsia="Times New Roman" w:hAnsiTheme="minorHAnsi" w:cstheme="minorHAnsi"/>
          <w:color w:val="0D0D0D"/>
        </w:rPr>
        <w:t>wykonawcę robót budowlanych</w:t>
      </w:r>
      <w:r w:rsidRPr="00637260">
        <w:rPr>
          <w:rFonts w:asciiTheme="minorHAnsi" w:eastAsia="Times New Roman" w:hAnsiTheme="minorHAnsi" w:cstheme="minorHAnsi"/>
          <w:color w:val="0D0D0D"/>
        </w:rPr>
        <w:t xml:space="preserve">. </w:t>
      </w:r>
    </w:p>
    <w:p w14:paraId="3CC3E60A" w14:textId="70245CA8" w:rsidR="00CD2D6F" w:rsidRPr="00637260" w:rsidRDefault="00CD2D6F" w:rsidP="002009CC">
      <w:pPr>
        <w:pStyle w:val="Akapitzlist"/>
        <w:numPr>
          <w:ilvl w:val="1"/>
          <w:numId w:val="5"/>
        </w:numPr>
        <w:spacing w:after="0" w:line="240" w:lineRule="auto"/>
        <w:rPr>
          <w:rFonts w:asciiTheme="minorHAnsi" w:eastAsia="Times New Roman" w:hAnsiTheme="minorHAnsi" w:cstheme="minorHAnsi"/>
          <w:color w:val="0D0D0D"/>
        </w:rPr>
      </w:pPr>
      <w:r w:rsidRPr="00637260">
        <w:rPr>
          <w:rFonts w:asciiTheme="minorHAnsi" w:eastAsia="Times New Roman" w:hAnsiTheme="minorHAnsi" w:cstheme="minorHAnsi"/>
          <w:color w:val="0D0D0D"/>
        </w:rPr>
        <w:t>Faktura końcowa/rachunek będzie wystawiona przez Wykonawcę po odbiorze końcowym zadania, pod warunkiem wykonania przez Wykonawcę obowiązków, o których mowa w § 2 ust. 2 pkt</w:t>
      </w:r>
      <w:r w:rsidR="00637260">
        <w:rPr>
          <w:rFonts w:asciiTheme="minorHAnsi" w:eastAsia="Times New Roman" w:hAnsiTheme="minorHAnsi" w:cstheme="minorHAnsi"/>
          <w:color w:val="0D0D0D"/>
        </w:rPr>
        <w:t xml:space="preserve"> 12 </w:t>
      </w:r>
      <w:r w:rsidRPr="00637260">
        <w:rPr>
          <w:rFonts w:asciiTheme="minorHAnsi" w:eastAsia="Times New Roman" w:hAnsiTheme="minorHAnsi" w:cstheme="minorHAnsi"/>
          <w:color w:val="0D0D0D"/>
        </w:rPr>
        <w:t>niniejszej umowy.</w:t>
      </w:r>
    </w:p>
    <w:p w14:paraId="74B6F29D" w14:textId="1465DECF" w:rsidR="00637260" w:rsidRPr="00637260" w:rsidRDefault="00CD2D6F" w:rsidP="002009CC">
      <w:pPr>
        <w:pStyle w:val="Akapitzlist"/>
        <w:numPr>
          <w:ilvl w:val="1"/>
          <w:numId w:val="5"/>
        </w:numPr>
        <w:spacing w:after="0" w:line="240" w:lineRule="auto"/>
        <w:rPr>
          <w:rFonts w:asciiTheme="minorHAnsi" w:eastAsia="Times New Roman" w:hAnsiTheme="minorHAnsi" w:cstheme="minorHAnsi"/>
          <w:color w:val="auto"/>
        </w:rPr>
      </w:pPr>
      <w:r w:rsidRPr="00637260">
        <w:rPr>
          <w:rFonts w:asciiTheme="minorHAnsi" w:eastAsia="Times New Roman" w:hAnsiTheme="minorHAnsi" w:cstheme="minorHAnsi"/>
          <w:color w:val="0D0D0D"/>
        </w:rPr>
        <w:t xml:space="preserve">Zapłata należności za wykonanie przedmiotu umowy nastąpi poleceniem przelewu w terminie </w:t>
      </w:r>
      <w:r w:rsidR="00637260">
        <w:rPr>
          <w:rFonts w:asciiTheme="minorHAnsi" w:eastAsia="Times New Roman" w:hAnsiTheme="minorHAnsi" w:cstheme="minorHAnsi"/>
          <w:color w:val="0D0D0D"/>
        </w:rPr>
        <w:t>14</w:t>
      </w:r>
      <w:r w:rsidRPr="00637260">
        <w:rPr>
          <w:rFonts w:asciiTheme="minorHAnsi" w:eastAsia="Times New Roman" w:hAnsiTheme="minorHAnsi" w:cstheme="minorHAnsi"/>
          <w:color w:val="0D0D0D"/>
        </w:rPr>
        <w:t xml:space="preserve"> dni, licząc od daty otrzymania faktury/rachunku</w:t>
      </w:r>
      <w:r w:rsidRPr="00637260">
        <w:rPr>
          <w:rFonts w:asciiTheme="minorHAnsi" w:eastAsia="Times New Roman" w:hAnsiTheme="minorHAnsi" w:cstheme="minorHAnsi"/>
          <w:b/>
          <w:bCs/>
          <w:color w:val="0D0D0D"/>
        </w:rPr>
        <w:t xml:space="preserve"> </w:t>
      </w:r>
      <w:r w:rsidRPr="00637260">
        <w:rPr>
          <w:rFonts w:asciiTheme="minorHAnsi" w:eastAsia="Times New Roman" w:hAnsiTheme="minorHAnsi" w:cstheme="minorHAnsi"/>
          <w:color w:val="0D0D0D"/>
        </w:rPr>
        <w:t xml:space="preserve">na konto Wykonawcy </w:t>
      </w:r>
      <w:r w:rsidR="00A00A1E">
        <w:rPr>
          <w:rFonts w:asciiTheme="minorHAnsi" w:eastAsia="Times New Roman" w:hAnsiTheme="minorHAnsi" w:cstheme="minorHAnsi"/>
          <w:color w:val="0D0D0D"/>
        </w:rPr>
        <w:t>……………………………………….</w:t>
      </w:r>
    </w:p>
    <w:p w14:paraId="145159B4" w14:textId="73148172" w:rsidR="00CD2D6F" w:rsidRPr="00637260" w:rsidRDefault="00CD2D6F" w:rsidP="002009CC">
      <w:pPr>
        <w:pStyle w:val="Akapitzlist"/>
        <w:numPr>
          <w:ilvl w:val="1"/>
          <w:numId w:val="5"/>
        </w:numPr>
        <w:spacing w:after="0" w:line="240" w:lineRule="auto"/>
        <w:rPr>
          <w:rFonts w:asciiTheme="minorHAnsi" w:eastAsia="Times New Roman" w:hAnsiTheme="minorHAnsi" w:cstheme="minorHAnsi"/>
          <w:color w:val="auto"/>
        </w:rPr>
      </w:pPr>
      <w:r w:rsidRPr="00637260">
        <w:rPr>
          <w:rFonts w:asciiTheme="minorHAnsi" w:eastAsia="Times New Roman" w:hAnsiTheme="minorHAnsi" w:cstheme="minorHAnsi"/>
          <w:color w:val="0D0D0D"/>
        </w:rPr>
        <w:t>Za datę płatności faktury/rachunku przyjmuje się dzień obciążenia rachunku bankowego Zamawiającego.</w:t>
      </w:r>
    </w:p>
    <w:p w14:paraId="247C90E0" w14:textId="77777777" w:rsidR="00637260" w:rsidRDefault="00637260" w:rsidP="00CD2D6F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bCs/>
          <w:color w:val="0D0D0D"/>
        </w:rPr>
      </w:pPr>
    </w:p>
    <w:p w14:paraId="79EE33F3" w14:textId="77777777" w:rsidR="00637260" w:rsidRDefault="00CD2D6F" w:rsidP="00637260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  <w:r w:rsidRPr="00CD2D6F">
        <w:rPr>
          <w:rFonts w:asciiTheme="minorHAnsi" w:eastAsia="Times New Roman" w:hAnsiTheme="minorHAnsi" w:cstheme="minorHAnsi"/>
          <w:b/>
          <w:bCs/>
          <w:color w:val="0D0D0D"/>
        </w:rPr>
        <w:t xml:space="preserve">§10 </w:t>
      </w:r>
    </w:p>
    <w:p w14:paraId="0FEB1101" w14:textId="5437C0D9" w:rsidR="00CD2D6F" w:rsidRPr="00CD2D6F" w:rsidRDefault="00CD2D6F" w:rsidP="00637260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  <w:r w:rsidRPr="00CD2D6F">
        <w:rPr>
          <w:rFonts w:asciiTheme="minorHAnsi" w:eastAsia="Times New Roman" w:hAnsiTheme="minorHAnsi" w:cstheme="minorHAnsi"/>
          <w:b/>
          <w:bCs/>
          <w:color w:val="0D0D0D"/>
        </w:rPr>
        <w:t>Kary umowne</w:t>
      </w:r>
    </w:p>
    <w:p w14:paraId="69A0ADC8" w14:textId="77777777" w:rsidR="00637260" w:rsidRDefault="00637260" w:rsidP="00637260">
      <w:pPr>
        <w:spacing w:after="0" w:line="240" w:lineRule="auto"/>
        <w:ind w:left="0" w:firstLine="0"/>
        <w:rPr>
          <w:rFonts w:asciiTheme="minorHAnsi" w:eastAsia="Times New Roman" w:hAnsiTheme="minorHAnsi" w:cstheme="minorHAnsi"/>
          <w:color w:val="0D0D0D"/>
        </w:rPr>
      </w:pPr>
    </w:p>
    <w:p w14:paraId="47F81932" w14:textId="5F44869E" w:rsidR="00CD2D6F" w:rsidRPr="00637260" w:rsidRDefault="00CD2D6F" w:rsidP="002009CC">
      <w:pPr>
        <w:pStyle w:val="Akapitzlist"/>
        <w:numPr>
          <w:ilvl w:val="6"/>
          <w:numId w:val="5"/>
        </w:numPr>
        <w:spacing w:after="0" w:line="240" w:lineRule="auto"/>
        <w:rPr>
          <w:rFonts w:asciiTheme="minorHAnsi" w:eastAsia="Times New Roman" w:hAnsiTheme="minorHAnsi" w:cstheme="minorHAnsi"/>
          <w:color w:val="0D0D0D"/>
        </w:rPr>
      </w:pPr>
      <w:r w:rsidRPr="00637260">
        <w:rPr>
          <w:rFonts w:asciiTheme="minorHAnsi" w:eastAsia="Times New Roman" w:hAnsiTheme="minorHAnsi" w:cstheme="minorHAnsi"/>
          <w:color w:val="0D0D0D"/>
        </w:rPr>
        <w:t>Strony ustalają, iż Wykonawca zapłaci Zamawiającemu kary umowne:</w:t>
      </w:r>
    </w:p>
    <w:p w14:paraId="13EB7818" w14:textId="3EF12EF1" w:rsidR="00CD2D6F" w:rsidRPr="002956B2" w:rsidRDefault="00CD2D6F" w:rsidP="002956B2">
      <w:pPr>
        <w:pStyle w:val="Akapitzlist"/>
        <w:numPr>
          <w:ilvl w:val="0"/>
          <w:numId w:val="14"/>
        </w:numPr>
        <w:spacing w:after="0" w:line="240" w:lineRule="auto"/>
        <w:ind w:left="714" w:hanging="357"/>
        <w:rPr>
          <w:rFonts w:asciiTheme="minorHAnsi" w:eastAsia="Times New Roman" w:hAnsiTheme="minorHAnsi" w:cstheme="minorHAnsi"/>
          <w:color w:val="0D0D0D"/>
        </w:rPr>
      </w:pPr>
      <w:bookmarkStart w:id="2" w:name="_Hlk167283356"/>
      <w:r w:rsidRPr="002956B2">
        <w:rPr>
          <w:rFonts w:asciiTheme="minorHAnsi" w:eastAsia="Times New Roman" w:hAnsiTheme="minorHAnsi" w:cstheme="minorHAnsi"/>
          <w:color w:val="0D0D0D"/>
        </w:rPr>
        <w:t xml:space="preserve">niestawiennictwo na budowie zgodnie z warunkami określonymi w § 2 ust. 2 pkt 2) w okresie realizacji robót budowlanych objętych nadzorem inwestorskim w branży telekomunikacyjnej, nieodebrania faktycznie zrealizowanych robót budowlanych oraz robót ulegających zakryciu lub zanikających w branży telekomunikacyjnej (zgodnie z §2 ust. 2 pkt </w:t>
      </w:r>
      <w:r w:rsidR="002009CC" w:rsidRPr="002956B2">
        <w:rPr>
          <w:rFonts w:asciiTheme="minorHAnsi" w:eastAsia="Times New Roman" w:hAnsiTheme="minorHAnsi" w:cstheme="minorHAnsi"/>
          <w:color w:val="0D0D0D"/>
        </w:rPr>
        <w:t>7</w:t>
      </w:r>
      <w:r w:rsidRPr="002956B2">
        <w:rPr>
          <w:rFonts w:asciiTheme="minorHAnsi" w:eastAsia="Times New Roman" w:hAnsiTheme="minorHAnsi" w:cstheme="minorHAnsi"/>
          <w:color w:val="0D0D0D"/>
        </w:rPr>
        <w:t xml:space="preserve">), w wysokości </w:t>
      </w:r>
      <w:r w:rsidR="0042673B">
        <w:rPr>
          <w:rFonts w:asciiTheme="minorHAnsi" w:eastAsia="Times New Roman" w:hAnsiTheme="minorHAnsi" w:cstheme="minorHAnsi"/>
          <w:color w:val="0D0D0D"/>
        </w:rPr>
        <w:t>1</w:t>
      </w:r>
      <w:r w:rsidRPr="002956B2">
        <w:rPr>
          <w:rFonts w:asciiTheme="minorHAnsi" w:eastAsia="Times New Roman" w:hAnsiTheme="minorHAnsi" w:cstheme="minorHAnsi"/>
          <w:color w:val="0D0D0D"/>
        </w:rPr>
        <w:t>000,00 zł (słownie: tysiąc złotych, 0/100).</w:t>
      </w:r>
    </w:p>
    <w:p w14:paraId="4B6AFDE5" w14:textId="0B2AB32B" w:rsidR="00CD2D6F" w:rsidRPr="002956B2" w:rsidRDefault="00CD2D6F" w:rsidP="002956B2">
      <w:pPr>
        <w:pStyle w:val="Akapitzlist"/>
        <w:numPr>
          <w:ilvl w:val="0"/>
          <w:numId w:val="14"/>
        </w:numPr>
        <w:spacing w:after="0" w:line="240" w:lineRule="auto"/>
        <w:ind w:left="714" w:hanging="357"/>
        <w:rPr>
          <w:rFonts w:asciiTheme="minorHAnsi" w:eastAsia="Times New Roman" w:hAnsiTheme="minorHAnsi" w:cstheme="minorHAnsi"/>
          <w:color w:val="0D0D0D"/>
        </w:rPr>
      </w:pPr>
      <w:r w:rsidRPr="002956B2">
        <w:rPr>
          <w:rFonts w:asciiTheme="minorHAnsi" w:eastAsia="Times New Roman" w:hAnsiTheme="minorHAnsi" w:cstheme="minorHAnsi"/>
          <w:color w:val="0D0D0D"/>
        </w:rPr>
        <w:lastRenderedPageBreak/>
        <w:t>Za każdy przypadek opóźnienia w realizacji obowiązków, o których mowa w § 2 ust. 2 pkt 1</w:t>
      </w:r>
      <w:r w:rsidR="002009CC" w:rsidRPr="002956B2">
        <w:rPr>
          <w:rFonts w:asciiTheme="minorHAnsi" w:eastAsia="Times New Roman" w:hAnsiTheme="minorHAnsi" w:cstheme="minorHAnsi"/>
          <w:color w:val="0D0D0D"/>
        </w:rPr>
        <w:t>0</w:t>
      </w:r>
      <w:r w:rsidRPr="002956B2">
        <w:rPr>
          <w:rFonts w:asciiTheme="minorHAnsi" w:eastAsia="Times New Roman" w:hAnsiTheme="minorHAnsi" w:cstheme="minorHAnsi"/>
          <w:color w:val="0D0D0D"/>
        </w:rPr>
        <w:t>), oraz § 14 ust. 4 umowy w wysokości 200,00 zł (słownie: dwieście złotych, 0/100) za każdy dzień.</w:t>
      </w:r>
    </w:p>
    <w:p w14:paraId="72E082A0" w14:textId="2477506D" w:rsidR="00CD2D6F" w:rsidRPr="00255C28" w:rsidRDefault="00CD2D6F" w:rsidP="00255C28">
      <w:pPr>
        <w:pStyle w:val="Akapitzlist"/>
        <w:numPr>
          <w:ilvl w:val="0"/>
          <w:numId w:val="14"/>
        </w:numPr>
        <w:spacing w:after="0" w:line="240" w:lineRule="auto"/>
        <w:ind w:left="714" w:hanging="357"/>
        <w:rPr>
          <w:rFonts w:asciiTheme="minorHAnsi" w:eastAsia="Times New Roman" w:hAnsiTheme="minorHAnsi" w:cstheme="minorHAnsi"/>
          <w:color w:val="0D0D0D"/>
        </w:rPr>
      </w:pPr>
      <w:r w:rsidRPr="002956B2">
        <w:rPr>
          <w:rFonts w:asciiTheme="minorHAnsi" w:eastAsia="Times New Roman" w:hAnsiTheme="minorHAnsi" w:cstheme="minorHAnsi"/>
          <w:color w:val="0D0D0D"/>
        </w:rPr>
        <w:t>Za nieprzedłożenie Zamawiającemu poświadczonej za zgodność z oryginałem kopii umowy o podwykonawstwo w terminie 7 dni od jej zawarcia w wysokości 500,00 zł (słownie: pięćset złotych, 0/100) za każdy przypadek.</w:t>
      </w:r>
    </w:p>
    <w:p w14:paraId="2A003621" w14:textId="2FF40E6F" w:rsidR="00CD2D6F" w:rsidRPr="002956B2" w:rsidRDefault="00CD2D6F" w:rsidP="002956B2">
      <w:pPr>
        <w:pStyle w:val="Akapitzlist"/>
        <w:numPr>
          <w:ilvl w:val="0"/>
          <w:numId w:val="14"/>
        </w:numPr>
        <w:spacing w:after="0" w:line="240" w:lineRule="auto"/>
        <w:ind w:left="714" w:hanging="357"/>
        <w:rPr>
          <w:rFonts w:asciiTheme="minorHAnsi" w:eastAsia="Times New Roman" w:hAnsiTheme="minorHAnsi" w:cstheme="minorHAnsi"/>
          <w:color w:val="0D0D0D"/>
        </w:rPr>
      </w:pPr>
      <w:r w:rsidRPr="002956B2">
        <w:rPr>
          <w:rFonts w:asciiTheme="minorHAnsi" w:eastAsia="Times New Roman" w:hAnsiTheme="minorHAnsi" w:cstheme="minorHAnsi"/>
          <w:color w:val="0D0D0D"/>
        </w:rPr>
        <w:t xml:space="preserve">Z odstąpienie od umowy przez Zamawiającego lub Wykonawcę z przyczyn zależnych od Wykonawcy w wysokości </w:t>
      </w:r>
      <w:r w:rsidR="00255C28">
        <w:rPr>
          <w:rFonts w:asciiTheme="minorHAnsi" w:eastAsia="Times New Roman" w:hAnsiTheme="minorHAnsi" w:cstheme="minorHAnsi"/>
          <w:color w:val="0D0D0D"/>
        </w:rPr>
        <w:t>2</w:t>
      </w:r>
      <w:r w:rsidRPr="002956B2">
        <w:rPr>
          <w:rFonts w:asciiTheme="minorHAnsi" w:eastAsia="Times New Roman" w:hAnsiTheme="minorHAnsi" w:cstheme="minorHAnsi"/>
          <w:color w:val="0D0D0D"/>
        </w:rPr>
        <w:t>0% łącznego wynagrodzenia określonego w § 8 ust. 1 pkt 1 lit. b).</w:t>
      </w:r>
    </w:p>
    <w:p w14:paraId="65294928" w14:textId="7372877B" w:rsidR="00CD2D6F" w:rsidRPr="00B86B7C" w:rsidRDefault="00CD2D6F" w:rsidP="002009CC">
      <w:pPr>
        <w:pStyle w:val="Akapitzlist"/>
        <w:numPr>
          <w:ilvl w:val="6"/>
          <w:numId w:val="5"/>
        </w:numPr>
        <w:spacing w:after="0" w:line="240" w:lineRule="auto"/>
        <w:rPr>
          <w:rFonts w:asciiTheme="minorHAnsi" w:eastAsia="Times New Roman" w:hAnsiTheme="minorHAnsi" w:cstheme="minorHAnsi"/>
          <w:color w:val="0D0D0D"/>
        </w:rPr>
      </w:pPr>
      <w:r w:rsidRPr="00B86B7C">
        <w:rPr>
          <w:rFonts w:asciiTheme="minorHAnsi" w:eastAsia="Times New Roman" w:hAnsiTheme="minorHAnsi" w:cstheme="minorHAnsi"/>
          <w:color w:val="0D0D0D"/>
        </w:rPr>
        <w:t>Limit kar umownych, jakie Zamawiający może dochodzić od Wykonawcy z wszystkich tytułów przewidzianych w niniejszej umowie, wynosi 100 % wynagrodzenia Wykonawcy, o którym mowa w § 8 ust. 1 pkt 1 lit</w:t>
      </w:r>
      <w:r w:rsidR="00255C28">
        <w:rPr>
          <w:rFonts w:asciiTheme="minorHAnsi" w:eastAsia="Times New Roman" w:hAnsiTheme="minorHAnsi" w:cstheme="minorHAnsi"/>
          <w:color w:val="0D0D0D"/>
        </w:rPr>
        <w:t>.</w:t>
      </w:r>
      <w:r w:rsidRPr="00B86B7C">
        <w:rPr>
          <w:rFonts w:asciiTheme="minorHAnsi" w:eastAsia="Times New Roman" w:hAnsiTheme="minorHAnsi" w:cstheme="minorHAnsi"/>
          <w:color w:val="0D0D0D"/>
        </w:rPr>
        <w:t xml:space="preserve"> umowy.</w:t>
      </w:r>
    </w:p>
    <w:bookmarkEnd w:id="2"/>
    <w:p w14:paraId="6EC5AF40" w14:textId="3859DF5E" w:rsidR="00637260" w:rsidRPr="00255C28" w:rsidRDefault="00CD2D6F" w:rsidP="00255C28">
      <w:pPr>
        <w:pStyle w:val="Akapitzlist"/>
        <w:numPr>
          <w:ilvl w:val="6"/>
          <w:numId w:val="5"/>
        </w:numPr>
        <w:spacing w:after="0" w:line="240" w:lineRule="auto"/>
        <w:rPr>
          <w:rFonts w:asciiTheme="minorHAnsi" w:eastAsia="Times New Roman" w:hAnsiTheme="minorHAnsi" w:cstheme="minorHAnsi"/>
          <w:color w:val="0D0D0D"/>
        </w:rPr>
      </w:pPr>
      <w:r w:rsidRPr="00B86B7C">
        <w:rPr>
          <w:rFonts w:asciiTheme="minorHAnsi" w:eastAsia="Times New Roman" w:hAnsiTheme="minorHAnsi" w:cstheme="minorHAnsi"/>
          <w:color w:val="0D0D0D"/>
        </w:rPr>
        <w:t>Wykonawca wyraża zgodę na potrącanie przez Zamawiającego naliczonych zgodnie z ust. 1 kar umownych z wynagrodzenia umownego Wykonawcy.</w:t>
      </w:r>
    </w:p>
    <w:p w14:paraId="3771F38A" w14:textId="77777777" w:rsidR="00417F9D" w:rsidRDefault="00417F9D" w:rsidP="002009CC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</w:p>
    <w:p w14:paraId="2B5461CD" w14:textId="6343B48A" w:rsidR="002009CC" w:rsidRDefault="00CD2D6F" w:rsidP="002009CC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  <w:r w:rsidRPr="00CD2D6F">
        <w:rPr>
          <w:rFonts w:asciiTheme="minorHAnsi" w:eastAsia="Times New Roman" w:hAnsiTheme="minorHAnsi" w:cstheme="minorHAnsi"/>
          <w:b/>
          <w:bCs/>
          <w:color w:val="0D0D0D"/>
        </w:rPr>
        <w:t xml:space="preserve">§11 </w:t>
      </w:r>
    </w:p>
    <w:p w14:paraId="01F3AAD0" w14:textId="355224A3" w:rsidR="00CD2D6F" w:rsidRDefault="00CD2D6F" w:rsidP="002009CC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  <w:r w:rsidRPr="00CD2D6F">
        <w:rPr>
          <w:rFonts w:asciiTheme="minorHAnsi" w:eastAsia="Times New Roman" w:hAnsiTheme="minorHAnsi" w:cstheme="minorHAnsi"/>
          <w:b/>
          <w:bCs/>
          <w:color w:val="0D0D0D"/>
        </w:rPr>
        <w:t>Odstąpienie od umowy</w:t>
      </w:r>
    </w:p>
    <w:p w14:paraId="1C7C9B07" w14:textId="77777777" w:rsidR="002009CC" w:rsidRPr="00CD2D6F" w:rsidRDefault="002009CC" w:rsidP="00417F9D">
      <w:pPr>
        <w:spacing w:after="0" w:line="240" w:lineRule="auto"/>
        <w:ind w:left="357" w:hanging="357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</w:p>
    <w:p w14:paraId="7BEC9CB0" w14:textId="3E7059A6" w:rsidR="00CD2D6F" w:rsidRPr="00417F9D" w:rsidRDefault="00CD2D6F" w:rsidP="002956B2">
      <w:pPr>
        <w:pStyle w:val="Akapitzlist"/>
        <w:numPr>
          <w:ilvl w:val="3"/>
          <w:numId w:val="10"/>
        </w:numPr>
        <w:spacing w:after="0" w:line="240" w:lineRule="auto"/>
        <w:ind w:left="357" w:hanging="357"/>
        <w:rPr>
          <w:rFonts w:asciiTheme="minorHAnsi" w:eastAsia="Times New Roman" w:hAnsiTheme="minorHAnsi" w:cstheme="minorHAnsi"/>
          <w:color w:val="0D0D0D"/>
        </w:rPr>
      </w:pPr>
      <w:r w:rsidRPr="00417F9D">
        <w:rPr>
          <w:rFonts w:asciiTheme="minorHAnsi" w:eastAsia="Times New Roman" w:hAnsiTheme="minorHAnsi" w:cstheme="minorHAnsi"/>
          <w:color w:val="0D0D0D"/>
        </w:rPr>
        <w:t>Strony postanawiają, że oprócz wymienionych przypadków w kodeksie cywilnym, Zamawiającemu przysługuje prawo odstąpienia od umowy w całości lub w części w następujących przypadkach:</w:t>
      </w:r>
    </w:p>
    <w:p w14:paraId="1371AA4D" w14:textId="77777777" w:rsidR="00417F9D" w:rsidRDefault="00CD2D6F" w:rsidP="002956B2">
      <w:pPr>
        <w:pStyle w:val="Akapitzlist"/>
        <w:numPr>
          <w:ilvl w:val="1"/>
          <w:numId w:val="9"/>
        </w:numPr>
        <w:spacing w:after="0" w:line="240" w:lineRule="auto"/>
        <w:ind w:left="714" w:hanging="357"/>
        <w:rPr>
          <w:rFonts w:asciiTheme="minorHAnsi" w:eastAsia="Times New Roman" w:hAnsiTheme="minorHAnsi" w:cstheme="minorHAnsi"/>
          <w:color w:val="0D0D0D"/>
        </w:rPr>
      </w:pPr>
      <w:r w:rsidRPr="00417F9D">
        <w:rPr>
          <w:rFonts w:asciiTheme="minorHAnsi" w:eastAsia="Times New Roman" w:hAnsiTheme="minorHAnsi" w:cstheme="minorHAnsi"/>
          <w:color w:val="0D0D0D"/>
        </w:rPr>
        <w:t>Wystąpią istotne zmiany okoliczności powodujące, że wykonanie umowy lub jej części nie leży w interesie publicznym, czego nie można było przewidzieć w chwili zawarcia umowy. W takim wypadku Wykonawca może żądać jedynie wynagrodzenia należnego mu z tytułu wykonanej części umowy,</w:t>
      </w:r>
    </w:p>
    <w:p w14:paraId="6F059968" w14:textId="77777777" w:rsidR="00417F9D" w:rsidRDefault="00CD2D6F" w:rsidP="002956B2">
      <w:pPr>
        <w:pStyle w:val="Akapitzlist"/>
        <w:numPr>
          <w:ilvl w:val="1"/>
          <w:numId w:val="9"/>
        </w:numPr>
        <w:spacing w:after="0" w:line="240" w:lineRule="auto"/>
        <w:ind w:left="714" w:hanging="357"/>
        <w:rPr>
          <w:rFonts w:asciiTheme="minorHAnsi" w:eastAsia="Times New Roman" w:hAnsiTheme="minorHAnsi" w:cstheme="minorHAnsi"/>
          <w:color w:val="0D0D0D"/>
        </w:rPr>
      </w:pPr>
      <w:r w:rsidRPr="00417F9D">
        <w:rPr>
          <w:rFonts w:asciiTheme="minorHAnsi" w:eastAsia="Times New Roman" w:hAnsiTheme="minorHAnsi" w:cstheme="minorHAnsi"/>
          <w:color w:val="0D0D0D"/>
        </w:rPr>
        <w:t>Wykonawca bez uzasadnionych przyczyn nie rozpoczął nadzoru lub realizuje go z opóźnieniem przekraczającym okres 14 dni,</w:t>
      </w:r>
    </w:p>
    <w:p w14:paraId="55F3B764" w14:textId="77777777" w:rsidR="00417F9D" w:rsidRDefault="00CD2D6F" w:rsidP="002956B2">
      <w:pPr>
        <w:pStyle w:val="Akapitzlist"/>
        <w:numPr>
          <w:ilvl w:val="1"/>
          <w:numId w:val="9"/>
        </w:numPr>
        <w:spacing w:after="0" w:line="240" w:lineRule="auto"/>
        <w:ind w:left="714" w:hanging="357"/>
        <w:rPr>
          <w:rFonts w:asciiTheme="minorHAnsi" w:eastAsia="Times New Roman" w:hAnsiTheme="minorHAnsi" w:cstheme="minorHAnsi"/>
          <w:color w:val="0D0D0D"/>
        </w:rPr>
      </w:pPr>
      <w:r w:rsidRPr="00417F9D">
        <w:rPr>
          <w:rFonts w:asciiTheme="minorHAnsi" w:eastAsia="Times New Roman" w:hAnsiTheme="minorHAnsi" w:cstheme="minorHAnsi"/>
          <w:color w:val="0D0D0D"/>
        </w:rPr>
        <w:t>Wykonawca z przyczyn niezależnych od Zamawiającego przerwał realizację nadzoru i nie realizuje go przez okres 14 dni,</w:t>
      </w:r>
    </w:p>
    <w:p w14:paraId="43D568C9" w14:textId="1A980B3C" w:rsidR="00CD2D6F" w:rsidRPr="00417F9D" w:rsidRDefault="00CD2D6F" w:rsidP="002956B2">
      <w:pPr>
        <w:pStyle w:val="Akapitzlist"/>
        <w:numPr>
          <w:ilvl w:val="1"/>
          <w:numId w:val="9"/>
        </w:numPr>
        <w:spacing w:after="0" w:line="240" w:lineRule="auto"/>
        <w:ind w:left="714" w:hanging="357"/>
        <w:rPr>
          <w:rFonts w:asciiTheme="minorHAnsi" w:eastAsia="Times New Roman" w:hAnsiTheme="minorHAnsi" w:cstheme="minorHAnsi"/>
          <w:color w:val="0D0D0D"/>
        </w:rPr>
      </w:pPr>
      <w:r w:rsidRPr="00417F9D">
        <w:rPr>
          <w:rFonts w:asciiTheme="minorHAnsi" w:eastAsia="Times New Roman" w:hAnsiTheme="minorHAnsi" w:cstheme="minorHAnsi"/>
          <w:color w:val="0D0D0D"/>
        </w:rPr>
        <w:t>Wykonawca wykonuje nadzór niezgodnie z umową, obowiązującymi przepisami prawa, wiedzą i znajomości sztuki budowlanej.</w:t>
      </w:r>
    </w:p>
    <w:p w14:paraId="4286CAF2" w14:textId="4335BC5F" w:rsidR="00CD2D6F" w:rsidRPr="00417F9D" w:rsidRDefault="00CD2D6F" w:rsidP="002956B2">
      <w:pPr>
        <w:pStyle w:val="Akapitzlist"/>
        <w:numPr>
          <w:ilvl w:val="3"/>
          <w:numId w:val="10"/>
        </w:numPr>
        <w:spacing w:after="0" w:line="240" w:lineRule="auto"/>
        <w:ind w:left="357" w:hanging="357"/>
        <w:rPr>
          <w:rFonts w:asciiTheme="minorHAnsi" w:eastAsia="Times New Roman" w:hAnsiTheme="minorHAnsi" w:cstheme="minorHAnsi"/>
          <w:color w:val="0D0D0D"/>
        </w:rPr>
      </w:pPr>
      <w:r w:rsidRPr="00417F9D">
        <w:rPr>
          <w:rFonts w:asciiTheme="minorHAnsi" w:eastAsia="Times New Roman" w:hAnsiTheme="minorHAnsi" w:cstheme="minorHAnsi"/>
          <w:color w:val="0D0D0D"/>
        </w:rPr>
        <w:t>Odstąpienie od umowy następuje w formie pisemnej pod rygorem nieważności</w:t>
      </w:r>
      <w:r w:rsidR="00417F9D">
        <w:rPr>
          <w:rFonts w:asciiTheme="minorHAnsi" w:eastAsia="Times New Roman" w:hAnsiTheme="minorHAnsi" w:cstheme="minorHAnsi"/>
          <w:color w:val="0D0D0D"/>
        </w:rPr>
        <w:t xml:space="preserve"> </w:t>
      </w:r>
      <w:r w:rsidRPr="00417F9D">
        <w:rPr>
          <w:rFonts w:asciiTheme="minorHAnsi" w:eastAsia="Times New Roman" w:hAnsiTheme="minorHAnsi" w:cstheme="minorHAnsi"/>
          <w:color w:val="0D0D0D"/>
        </w:rPr>
        <w:t>z podaniem uzasadnienia w terminie 30 dni od powzięcia wiadomości</w:t>
      </w:r>
      <w:r w:rsidR="00417F9D">
        <w:rPr>
          <w:rFonts w:asciiTheme="minorHAnsi" w:eastAsia="Times New Roman" w:hAnsiTheme="minorHAnsi" w:cstheme="minorHAnsi"/>
          <w:color w:val="0D0D0D"/>
        </w:rPr>
        <w:t xml:space="preserve"> </w:t>
      </w:r>
      <w:r w:rsidRPr="00417F9D">
        <w:rPr>
          <w:rFonts w:asciiTheme="minorHAnsi" w:eastAsia="Times New Roman" w:hAnsiTheme="minorHAnsi" w:cstheme="minorHAnsi"/>
          <w:color w:val="0D0D0D"/>
        </w:rPr>
        <w:t>o okolicznościach uzasadniających odstąpienie.</w:t>
      </w:r>
    </w:p>
    <w:p w14:paraId="029BAAB2" w14:textId="77777777" w:rsidR="00417F9D" w:rsidRDefault="00417F9D" w:rsidP="00CD2D6F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bCs/>
          <w:color w:val="0D0D0D"/>
        </w:rPr>
      </w:pPr>
    </w:p>
    <w:p w14:paraId="48247AE2" w14:textId="01ADC643" w:rsidR="00CD2D6F" w:rsidRPr="00CD2D6F" w:rsidRDefault="00CD2D6F" w:rsidP="00417F9D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  <w:r w:rsidRPr="00CD2D6F">
        <w:rPr>
          <w:rFonts w:asciiTheme="minorHAnsi" w:eastAsia="Times New Roman" w:hAnsiTheme="minorHAnsi" w:cstheme="minorHAnsi"/>
          <w:b/>
          <w:bCs/>
          <w:color w:val="0D0D0D"/>
        </w:rPr>
        <w:t>§12</w:t>
      </w:r>
    </w:p>
    <w:p w14:paraId="3A8B0931" w14:textId="77777777" w:rsidR="00CD2D6F" w:rsidRPr="00CD2D6F" w:rsidRDefault="00CD2D6F" w:rsidP="00417F9D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  <w:r w:rsidRPr="00CD2D6F">
        <w:rPr>
          <w:rFonts w:asciiTheme="minorHAnsi" w:eastAsia="Times New Roman" w:hAnsiTheme="minorHAnsi" w:cstheme="minorHAnsi"/>
          <w:b/>
          <w:bCs/>
          <w:color w:val="0D0D0D"/>
        </w:rPr>
        <w:t>Zmiana postanowień warunków umownych</w:t>
      </w:r>
    </w:p>
    <w:p w14:paraId="1FB6A39D" w14:textId="77777777" w:rsidR="00417F9D" w:rsidRDefault="00417F9D" w:rsidP="00CD2D6F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0D0D0D"/>
        </w:rPr>
      </w:pPr>
    </w:p>
    <w:p w14:paraId="02EC7585" w14:textId="42133386" w:rsidR="00CD2D6F" w:rsidRPr="002956B2" w:rsidRDefault="00CD2D6F" w:rsidP="002956B2">
      <w:pPr>
        <w:pStyle w:val="Akapitzlist"/>
        <w:numPr>
          <w:ilvl w:val="6"/>
          <w:numId w:val="11"/>
        </w:numPr>
        <w:spacing w:after="0" w:line="240" w:lineRule="auto"/>
        <w:jc w:val="left"/>
        <w:rPr>
          <w:rFonts w:asciiTheme="minorHAnsi" w:eastAsia="Times New Roman" w:hAnsiTheme="minorHAnsi" w:cstheme="minorHAnsi"/>
          <w:color w:val="0D0D0D"/>
        </w:rPr>
      </w:pPr>
      <w:r w:rsidRPr="002956B2">
        <w:rPr>
          <w:rFonts w:asciiTheme="minorHAnsi" w:eastAsia="Times New Roman" w:hAnsiTheme="minorHAnsi" w:cstheme="minorHAnsi"/>
          <w:color w:val="0D0D0D"/>
        </w:rPr>
        <w:t>Strony przewidują możliwość wprowadzenia zmian postanowień warunków umownych, niezależnie od podstaw przewidzianych w innych postanowieniach niniejszej umowy, z następujących przyczyn:</w:t>
      </w:r>
    </w:p>
    <w:p w14:paraId="5970F811" w14:textId="77777777" w:rsidR="002956B2" w:rsidRDefault="00CD2D6F" w:rsidP="002956B2">
      <w:pPr>
        <w:pStyle w:val="Akapitzlist"/>
        <w:numPr>
          <w:ilvl w:val="1"/>
          <w:numId w:val="12"/>
        </w:numPr>
        <w:spacing w:after="0" w:line="240" w:lineRule="auto"/>
        <w:jc w:val="left"/>
        <w:rPr>
          <w:rFonts w:asciiTheme="minorHAnsi" w:eastAsia="Times New Roman" w:hAnsiTheme="minorHAnsi" w:cstheme="minorHAnsi"/>
          <w:color w:val="0D0D0D"/>
        </w:rPr>
      </w:pPr>
      <w:r w:rsidRPr="002956B2">
        <w:rPr>
          <w:rFonts w:asciiTheme="minorHAnsi" w:eastAsia="Times New Roman" w:hAnsiTheme="minorHAnsi" w:cstheme="minorHAnsi"/>
          <w:color w:val="0D0D0D"/>
        </w:rPr>
        <w:t>wstrzymania przez Zamawiającego wykonania robót, które nie wynikają z okoliczności leżących po stronie Wykonawcy,</w:t>
      </w:r>
    </w:p>
    <w:p w14:paraId="6A59B87F" w14:textId="77777777" w:rsidR="002956B2" w:rsidRDefault="00CD2D6F" w:rsidP="002956B2">
      <w:pPr>
        <w:pStyle w:val="Akapitzlist"/>
        <w:numPr>
          <w:ilvl w:val="1"/>
          <w:numId w:val="12"/>
        </w:numPr>
        <w:spacing w:after="0" w:line="240" w:lineRule="auto"/>
        <w:jc w:val="left"/>
        <w:rPr>
          <w:rFonts w:asciiTheme="minorHAnsi" w:eastAsia="Times New Roman" w:hAnsiTheme="minorHAnsi" w:cstheme="minorHAnsi"/>
          <w:color w:val="0D0D0D"/>
        </w:rPr>
      </w:pPr>
      <w:r w:rsidRPr="002956B2">
        <w:rPr>
          <w:rFonts w:asciiTheme="minorHAnsi" w:eastAsia="Times New Roman" w:hAnsiTheme="minorHAnsi" w:cstheme="minorHAnsi"/>
          <w:color w:val="0D0D0D"/>
        </w:rPr>
        <w:t>wystąpienia okoliczności, których strony Umowy pomimo zachowania należytej staranności nie mogły przewidzieć,</w:t>
      </w:r>
    </w:p>
    <w:p w14:paraId="140811C8" w14:textId="77777777" w:rsidR="002956B2" w:rsidRDefault="00CD2D6F" w:rsidP="002956B2">
      <w:pPr>
        <w:pStyle w:val="Akapitzlist"/>
        <w:numPr>
          <w:ilvl w:val="1"/>
          <w:numId w:val="12"/>
        </w:numPr>
        <w:spacing w:after="0" w:line="240" w:lineRule="auto"/>
        <w:jc w:val="left"/>
        <w:rPr>
          <w:rFonts w:asciiTheme="minorHAnsi" w:eastAsia="Times New Roman" w:hAnsiTheme="minorHAnsi" w:cstheme="minorHAnsi"/>
          <w:color w:val="0D0D0D"/>
        </w:rPr>
      </w:pPr>
      <w:r w:rsidRPr="002956B2">
        <w:rPr>
          <w:rFonts w:asciiTheme="minorHAnsi" w:eastAsia="Times New Roman" w:hAnsiTheme="minorHAnsi" w:cstheme="minorHAnsi"/>
          <w:color w:val="0D0D0D"/>
        </w:rPr>
        <w:t>zmiany wysokości ceny ryczałtowej brutto w przypadku zmiany stawki podatku VAT dla usług objętych przedmiotem umowy,</w:t>
      </w:r>
    </w:p>
    <w:p w14:paraId="614D37FF" w14:textId="77777777" w:rsidR="002956B2" w:rsidRDefault="00CD2D6F" w:rsidP="002956B2">
      <w:pPr>
        <w:pStyle w:val="Akapitzlist"/>
        <w:numPr>
          <w:ilvl w:val="1"/>
          <w:numId w:val="12"/>
        </w:numPr>
        <w:spacing w:after="0" w:line="240" w:lineRule="auto"/>
        <w:jc w:val="left"/>
        <w:rPr>
          <w:rFonts w:asciiTheme="minorHAnsi" w:eastAsia="Times New Roman" w:hAnsiTheme="minorHAnsi" w:cstheme="minorHAnsi"/>
          <w:color w:val="0D0D0D"/>
        </w:rPr>
      </w:pPr>
      <w:r w:rsidRPr="002956B2">
        <w:rPr>
          <w:rFonts w:asciiTheme="minorHAnsi" w:eastAsia="Times New Roman" w:hAnsiTheme="minorHAnsi" w:cstheme="minorHAnsi"/>
          <w:color w:val="0D0D0D"/>
        </w:rPr>
        <w:t>zmiany oznaczenia danych dotyczących Zamawiającego lub Wykonawcy,</w:t>
      </w:r>
    </w:p>
    <w:p w14:paraId="01514BAD" w14:textId="57368305" w:rsidR="00CD2D6F" w:rsidRPr="002956B2" w:rsidRDefault="00CD2D6F" w:rsidP="002956B2">
      <w:pPr>
        <w:pStyle w:val="Akapitzlist"/>
        <w:numPr>
          <w:ilvl w:val="1"/>
          <w:numId w:val="12"/>
        </w:numPr>
        <w:spacing w:after="0" w:line="240" w:lineRule="auto"/>
        <w:jc w:val="left"/>
        <w:rPr>
          <w:rFonts w:asciiTheme="minorHAnsi" w:eastAsia="Times New Roman" w:hAnsiTheme="minorHAnsi" w:cstheme="minorHAnsi"/>
          <w:color w:val="0D0D0D"/>
        </w:rPr>
      </w:pPr>
      <w:r w:rsidRPr="002956B2">
        <w:rPr>
          <w:rFonts w:asciiTheme="minorHAnsi" w:eastAsia="Times New Roman" w:hAnsiTheme="minorHAnsi" w:cstheme="minorHAnsi"/>
          <w:color w:val="0D0D0D"/>
        </w:rPr>
        <w:t>przedłużenie terminu realizacji umowy o ponad 3 miesiące.</w:t>
      </w:r>
    </w:p>
    <w:p w14:paraId="26D0CA32" w14:textId="5ED6B02B" w:rsidR="00CD2D6F" w:rsidRPr="002956B2" w:rsidRDefault="00CD2D6F" w:rsidP="002956B2">
      <w:pPr>
        <w:pStyle w:val="Akapitzlist"/>
        <w:numPr>
          <w:ilvl w:val="0"/>
          <w:numId w:val="11"/>
        </w:numPr>
        <w:spacing w:after="0" w:line="240" w:lineRule="auto"/>
        <w:jc w:val="left"/>
        <w:rPr>
          <w:rFonts w:asciiTheme="minorHAnsi" w:eastAsia="Times New Roman" w:hAnsiTheme="minorHAnsi" w:cstheme="minorHAnsi"/>
          <w:color w:val="0D0D0D"/>
        </w:rPr>
      </w:pPr>
      <w:r w:rsidRPr="002956B2">
        <w:rPr>
          <w:rFonts w:asciiTheme="minorHAnsi" w:eastAsia="Times New Roman" w:hAnsiTheme="minorHAnsi" w:cstheme="minorHAnsi"/>
          <w:color w:val="0D0D0D"/>
        </w:rPr>
        <w:t>Wszelkie zmiany zostaną wprowadzone na poniższych zasadach:</w:t>
      </w:r>
    </w:p>
    <w:p w14:paraId="32E9A94C" w14:textId="4C13356A" w:rsidR="00CD2D6F" w:rsidRPr="002956B2" w:rsidRDefault="00CD2D6F" w:rsidP="00CC3DF9">
      <w:pPr>
        <w:pStyle w:val="Akapitzlist"/>
        <w:numPr>
          <w:ilvl w:val="1"/>
          <w:numId w:val="13"/>
        </w:numPr>
        <w:spacing w:after="0" w:line="240" w:lineRule="auto"/>
        <w:ind w:left="714" w:hanging="357"/>
        <w:jc w:val="left"/>
        <w:rPr>
          <w:rFonts w:asciiTheme="minorHAnsi" w:eastAsia="Times New Roman" w:hAnsiTheme="minorHAnsi" w:cstheme="minorHAnsi"/>
          <w:color w:val="auto"/>
        </w:rPr>
      </w:pPr>
      <w:r w:rsidRPr="002956B2">
        <w:rPr>
          <w:rFonts w:asciiTheme="minorHAnsi" w:eastAsia="Times New Roman" w:hAnsiTheme="minorHAnsi" w:cstheme="minorHAnsi"/>
          <w:color w:val="0D0D0D"/>
        </w:rPr>
        <w:t>zmiany w umowie mogą być dokonywane jedynie za zgodą obu Stron,</w:t>
      </w:r>
    </w:p>
    <w:p w14:paraId="07C09C6C" w14:textId="194A2808" w:rsidR="00CD2D6F" w:rsidRPr="002956B2" w:rsidRDefault="00CD2D6F" w:rsidP="00CC3DF9">
      <w:pPr>
        <w:pStyle w:val="Akapitzlist"/>
        <w:numPr>
          <w:ilvl w:val="1"/>
          <w:numId w:val="13"/>
        </w:numPr>
        <w:spacing w:after="0" w:line="240" w:lineRule="auto"/>
        <w:ind w:left="714" w:hanging="357"/>
        <w:jc w:val="left"/>
        <w:rPr>
          <w:rFonts w:asciiTheme="minorHAnsi" w:eastAsia="Times New Roman" w:hAnsiTheme="minorHAnsi" w:cstheme="minorHAnsi"/>
          <w:color w:val="0D0D0D"/>
        </w:rPr>
      </w:pPr>
      <w:r w:rsidRPr="002956B2">
        <w:rPr>
          <w:rFonts w:asciiTheme="minorHAnsi" w:eastAsia="Times New Roman" w:hAnsiTheme="minorHAnsi" w:cstheme="minorHAnsi"/>
          <w:color w:val="0D0D0D"/>
        </w:rPr>
        <w:t>zmiany w umowie mogą być dokonane jedynie na piśmie w formie aneksów pod</w:t>
      </w:r>
    </w:p>
    <w:p w14:paraId="033D89FE" w14:textId="77777777" w:rsidR="00CD2D6F" w:rsidRPr="00CD2D6F" w:rsidRDefault="00CD2D6F" w:rsidP="00CD2D6F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0D0D0D"/>
        </w:rPr>
      </w:pPr>
      <w:r w:rsidRPr="00CD2D6F">
        <w:rPr>
          <w:rFonts w:asciiTheme="minorHAnsi" w:eastAsia="Times New Roman" w:hAnsiTheme="minorHAnsi" w:cstheme="minorHAnsi"/>
          <w:color w:val="0D0D0D"/>
        </w:rPr>
        <w:t>rygorem nieważności.</w:t>
      </w:r>
    </w:p>
    <w:p w14:paraId="3C46F81B" w14:textId="77777777" w:rsidR="002956B2" w:rsidRDefault="002956B2" w:rsidP="00CD2D6F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bCs/>
          <w:color w:val="0D0D0D"/>
        </w:rPr>
      </w:pPr>
    </w:p>
    <w:p w14:paraId="6AE395EF" w14:textId="7B711531" w:rsidR="00CD2D6F" w:rsidRPr="00CD2D6F" w:rsidRDefault="00CD2D6F" w:rsidP="002956B2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  <w:r w:rsidRPr="00CD2D6F">
        <w:rPr>
          <w:rFonts w:asciiTheme="minorHAnsi" w:eastAsia="Times New Roman" w:hAnsiTheme="minorHAnsi" w:cstheme="minorHAnsi"/>
          <w:b/>
          <w:bCs/>
          <w:color w:val="0D0D0D"/>
        </w:rPr>
        <w:t>§13</w:t>
      </w:r>
    </w:p>
    <w:p w14:paraId="37FBE8AA" w14:textId="77777777" w:rsidR="00CD2D6F" w:rsidRPr="00CD2D6F" w:rsidRDefault="00CD2D6F" w:rsidP="002956B2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  <w:r w:rsidRPr="00CD2D6F">
        <w:rPr>
          <w:rFonts w:asciiTheme="minorHAnsi" w:eastAsia="Times New Roman" w:hAnsiTheme="minorHAnsi" w:cstheme="minorHAnsi"/>
          <w:b/>
          <w:bCs/>
          <w:color w:val="0D0D0D"/>
        </w:rPr>
        <w:t>Obowiązek zachowania tajemnicy</w:t>
      </w:r>
    </w:p>
    <w:p w14:paraId="30D8B4D8" w14:textId="77777777" w:rsidR="002956B2" w:rsidRDefault="002956B2" w:rsidP="002956B2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color w:val="0D0D0D"/>
        </w:rPr>
      </w:pPr>
    </w:p>
    <w:p w14:paraId="56198F75" w14:textId="09A8EEAA" w:rsidR="00CD2D6F" w:rsidRPr="00CD2D6F" w:rsidRDefault="00CD2D6F" w:rsidP="00CC3DF9">
      <w:pPr>
        <w:spacing w:after="0" w:line="240" w:lineRule="auto"/>
        <w:ind w:left="0" w:firstLine="0"/>
        <w:rPr>
          <w:rFonts w:asciiTheme="minorHAnsi" w:eastAsia="Times New Roman" w:hAnsiTheme="minorHAnsi" w:cstheme="minorHAnsi"/>
          <w:color w:val="0D0D0D"/>
        </w:rPr>
      </w:pPr>
      <w:r w:rsidRPr="00CD2D6F">
        <w:rPr>
          <w:rFonts w:asciiTheme="minorHAnsi" w:eastAsia="Times New Roman" w:hAnsiTheme="minorHAnsi" w:cstheme="minorHAnsi"/>
          <w:color w:val="0D0D0D"/>
        </w:rPr>
        <w:t>Wykonawca zobowiązany jest zachować w tajemnicy wszelkie informacje dotyczące nadzorowanych robót oraz inne informacje pozyskane w związku z pełnieniem funkcji inspektora nadzoru, niezależnie od formy przekazu oraz nośnika, na którym informacje zostały zapisane.</w:t>
      </w:r>
    </w:p>
    <w:p w14:paraId="63FCE4DE" w14:textId="77777777" w:rsidR="00CC3DF9" w:rsidRDefault="00CC3DF9" w:rsidP="00CD2D6F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bCs/>
        </w:rPr>
      </w:pPr>
    </w:p>
    <w:p w14:paraId="2787E53E" w14:textId="77777777" w:rsidR="00CC3DF9" w:rsidRDefault="00CD2D6F" w:rsidP="00CC3DF9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</w:rPr>
      </w:pPr>
      <w:r w:rsidRPr="00CD2D6F">
        <w:rPr>
          <w:rFonts w:asciiTheme="minorHAnsi" w:eastAsia="Times New Roman" w:hAnsiTheme="minorHAnsi" w:cstheme="minorHAnsi"/>
          <w:b/>
          <w:bCs/>
        </w:rPr>
        <w:t xml:space="preserve">§14 </w:t>
      </w:r>
    </w:p>
    <w:p w14:paraId="2DA16335" w14:textId="26370357" w:rsidR="00CD2D6F" w:rsidRPr="00CD2D6F" w:rsidRDefault="00CD2D6F" w:rsidP="00CC3DF9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</w:rPr>
      </w:pPr>
      <w:r w:rsidRPr="00CD2D6F">
        <w:rPr>
          <w:rFonts w:asciiTheme="minorHAnsi" w:eastAsia="Times New Roman" w:hAnsiTheme="minorHAnsi" w:cstheme="minorHAnsi"/>
          <w:b/>
          <w:bCs/>
        </w:rPr>
        <w:t>Rękojmia</w:t>
      </w:r>
    </w:p>
    <w:p w14:paraId="282B7512" w14:textId="77777777" w:rsidR="00CC3DF9" w:rsidRDefault="00CC3DF9" w:rsidP="00CD2D6F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0D0D0D"/>
        </w:rPr>
      </w:pPr>
    </w:p>
    <w:p w14:paraId="7B6B3B96" w14:textId="77777777" w:rsidR="00CC3DF9" w:rsidRDefault="00CD2D6F" w:rsidP="00CC3DF9">
      <w:pPr>
        <w:pStyle w:val="Akapitzlist"/>
        <w:numPr>
          <w:ilvl w:val="0"/>
          <w:numId w:val="19"/>
        </w:numPr>
        <w:spacing w:after="0" w:line="240" w:lineRule="auto"/>
        <w:rPr>
          <w:rFonts w:asciiTheme="minorHAnsi" w:eastAsia="Times New Roman" w:hAnsiTheme="minorHAnsi" w:cstheme="minorHAnsi"/>
          <w:color w:val="0D0D0D"/>
        </w:rPr>
      </w:pPr>
      <w:r w:rsidRPr="00CC3DF9">
        <w:rPr>
          <w:rFonts w:asciiTheme="minorHAnsi" w:eastAsia="Times New Roman" w:hAnsiTheme="minorHAnsi" w:cstheme="minorHAnsi"/>
          <w:color w:val="0D0D0D"/>
        </w:rPr>
        <w:t xml:space="preserve">Wykonawca jest odpowiedzialny za wady fizyczne oraz za wady prawne Przedmiotu Umowy w </w:t>
      </w:r>
      <w:r w:rsidRPr="001049BF">
        <w:rPr>
          <w:rFonts w:asciiTheme="minorHAnsi" w:eastAsia="Times New Roman" w:hAnsiTheme="minorHAnsi" w:cstheme="minorHAnsi"/>
          <w:color w:val="auto"/>
        </w:rPr>
        <w:t xml:space="preserve">okresie 60 miesięcy na </w:t>
      </w:r>
      <w:r w:rsidRPr="00CC3DF9">
        <w:rPr>
          <w:rFonts w:asciiTheme="minorHAnsi" w:eastAsia="Times New Roman" w:hAnsiTheme="minorHAnsi" w:cstheme="minorHAnsi"/>
          <w:color w:val="0D0D0D"/>
        </w:rPr>
        <w:t>zasadach określonych w niniejszej Umowie, przy czym bieg terminu rękojmi rozpoczyna się z dniem podpisania protokołu odbioru końcowego zadania.</w:t>
      </w:r>
    </w:p>
    <w:p w14:paraId="69EB7276" w14:textId="77777777" w:rsidR="00CC3DF9" w:rsidRDefault="00CD2D6F" w:rsidP="00CC3DF9">
      <w:pPr>
        <w:pStyle w:val="Akapitzlist"/>
        <w:numPr>
          <w:ilvl w:val="0"/>
          <w:numId w:val="19"/>
        </w:numPr>
        <w:spacing w:after="0" w:line="240" w:lineRule="auto"/>
        <w:rPr>
          <w:rFonts w:asciiTheme="minorHAnsi" w:eastAsia="Times New Roman" w:hAnsiTheme="minorHAnsi" w:cstheme="minorHAnsi"/>
          <w:color w:val="0D0D0D"/>
        </w:rPr>
      </w:pPr>
      <w:r w:rsidRPr="00CC3DF9">
        <w:rPr>
          <w:rFonts w:asciiTheme="minorHAnsi" w:eastAsia="Times New Roman" w:hAnsiTheme="minorHAnsi" w:cstheme="minorHAnsi"/>
          <w:color w:val="0D0D0D"/>
        </w:rPr>
        <w:t>Wykonawca w okresie rękojmi zobowiązuje się do usunięcia wad Przedmiotu Umowy bez dodatkowego wynagrodzenia.</w:t>
      </w:r>
    </w:p>
    <w:p w14:paraId="6D6D1A23" w14:textId="77777777" w:rsidR="00CC3DF9" w:rsidRDefault="00CD2D6F" w:rsidP="00CC3DF9">
      <w:pPr>
        <w:pStyle w:val="Akapitzlist"/>
        <w:numPr>
          <w:ilvl w:val="0"/>
          <w:numId w:val="19"/>
        </w:numPr>
        <w:spacing w:after="0" w:line="240" w:lineRule="auto"/>
        <w:rPr>
          <w:rFonts w:asciiTheme="minorHAnsi" w:eastAsia="Times New Roman" w:hAnsiTheme="minorHAnsi" w:cstheme="minorHAnsi"/>
          <w:color w:val="0D0D0D"/>
        </w:rPr>
      </w:pPr>
      <w:r w:rsidRPr="00CC3DF9">
        <w:rPr>
          <w:rFonts w:asciiTheme="minorHAnsi" w:eastAsia="Times New Roman" w:hAnsiTheme="minorHAnsi" w:cstheme="minorHAnsi"/>
          <w:color w:val="0D0D0D"/>
        </w:rPr>
        <w:t>Zamawiający może dochodzić roszczeń wynikających z rękojmi także po upływie okresu rękojmi, jeżeli przed upływem okresu rękojmi wada została zgłoszona Wykonawcy.</w:t>
      </w:r>
    </w:p>
    <w:p w14:paraId="6DA9F24F" w14:textId="7277D6E5" w:rsidR="00CC3DF9" w:rsidRDefault="00CD2D6F" w:rsidP="00CC3DF9">
      <w:pPr>
        <w:pStyle w:val="Akapitzlist"/>
        <w:numPr>
          <w:ilvl w:val="0"/>
          <w:numId w:val="19"/>
        </w:numPr>
        <w:spacing w:after="0" w:line="240" w:lineRule="auto"/>
        <w:rPr>
          <w:rFonts w:asciiTheme="minorHAnsi" w:eastAsia="Times New Roman" w:hAnsiTheme="minorHAnsi" w:cstheme="minorHAnsi"/>
          <w:color w:val="0D0D0D"/>
        </w:rPr>
      </w:pPr>
      <w:r w:rsidRPr="00CC3DF9">
        <w:rPr>
          <w:rFonts w:asciiTheme="minorHAnsi" w:eastAsia="Times New Roman" w:hAnsiTheme="minorHAnsi" w:cstheme="minorHAnsi"/>
          <w:color w:val="0D0D0D"/>
        </w:rPr>
        <w:t xml:space="preserve">Termin usunięcia wady zostanie wyznaczony przez Zamawiającego, z uwzględnieniem możliwości technicznych i organizacyjnych, przy czym każdorazowo Wykonawca ma obowiązek przystąpienia do usuwania wady nie później niż w terminie </w:t>
      </w:r>
      <w:r w:rsidR="001D10EA">
        <w:rPr>
          <w:rFonts w:asciiTheme="minorHAnsi" w:eastAsia="Times New Roman" w:hAnsiTheme="minorHAnsi" w:cstheme="minorHAnsi"/>
          <w:color w:val="0D0D0D"/>
        </w:rPr>
        <w:t>7</w:t>
      </w:r>
      <w:r w:rsidRPr="00CC3DF9">
        <w:rPr>
          <w:rFonts w:asciiTheme="minorHAnsi" w:eastAsia="Times New Roman" w:hAnsiTheme="minorHAnsi" w:cstheme="minorHAnsi"/>
          <w:color w:val="0D0D0D"/>
        </w:rPr>
        <w:t xml:space="preserve"> dni roboczych od dnia ich zgłoszenia przez Zamawiającego.</w:t>
      </w:r>
    </w:p>
    <w:p w14:paraId="6F300498" w14:textId="79836847" w:rsidR="00CD2D6F" w:rsidRPr="00CC3DF9" w:rsidRDefault="00CD2D6F" w:rsidP="00CC3DF9">
      <w:pPr>
        <w:pStyle w:val="Akapitzlist"/>
        <w:numPr>
          <w:ilvl w:val="0"/>
          <w:numId w:val="19"/>
        </w:numPr>
        <w:spacing w:after="0" w:line="240" w:lineRule="auto"/>
        <w:rPr>
          <w:rFonts w:asciiTheme="minorHAnsi" w:eastAsia="Times New Roman" w:hAnsiTheme="minorHAnsi" w:cstheme="minorHAnsi"/>
          <w:color w:val="0D0D0D"/>
        </w:rPr>
      </w:pPr>
      <w:r w:rsidRPr="00CC3DF9">
        <w:rPr>
          <w:rFonts w:asciiTheme="minorHAnsi" w:eastAsia="Times New Roman" w:hAnsiTheme="minorHAnsi" w:cstheme="minorHAnsi"/>
          <w:color w:val="0D0D0D"/>
        </w:rPr>
        <w:t>Jeżeli Wykonawca nie usunie wad w przewidzianym terminie, Zamawiający poza skorzystaniem z innych uprawnień może w szczególności zlecić usunięcie wad osobie trzeciej na koszt i ryzyko Wykonawcy bez upoważnienia sądu, o którym mowa w art. 480 § 1 k.c. Skorzystanie z uprawnień wskazanych w zdaniu poprzednim nie powoduje utraty uprawnień z tytułu rękojmi udzielonej przez Wykonawcę, oraz wyłączenia prawa naliczenia kary umownej wskazanej w § 10 ust. 1 pkt 2) za okres od chwili upływu</w:t>
      </w:r>
      <w:r w:rsidR="00CC3DF9">
        <w:rPr>
          <w:rFonts w:asciiTheme="minorHAnsi" w:eastAsia="Times New Roman" w:hAnsiTheme="minorHAnsi" w:cstheme="minorHAnsi"/>
          <w:color w:val="0D0D0D"/>
        </w:rPr>
        <w:t xml:space="preserve"> </w:t>
      </w:r>
      <w:r w:rsidRPr="00CC3DF9">
        <w:rPr>
          <w:rFonts w:asciiTheme="minorHAnsi" w:eastAsia="Times New Roman" w:hAnsiTheme="minorHAnsi" w:cstheme="minorHAnsi"/>
          <w:color w:val="0D0D0D"/>
        </w:rPr>
        <w:t>wyznaczonego Wykonawcy terminu usunięcia wady do chwili usunięcia wady przez osobę trzecią.</w:t>
      </w:r>
    </w:p>
    <w:p w14:paraId="76DC1F61" w14:textId="77777777" w:rsidR="00CC3DF9" w:rsidRDefault="00CC3DF9" w:rsidP="00CD2D6F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bCs/>
          <w:color w:val="0D0D0D"/>
        </w:rPr>
      </w:pPr>
    </w:p>
    <w:p w14:paraId="47403CC8" w14:textId="77777777" w:rsidR="00CC3DF9" w:rsidRDefault="00CD2D6F" w:rsidP="00CC3DF9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  <w:r w:rsidRPr="00CD2D6F">
        <w:rPr>
          <w:rFonts w:asciiTheme="minorHAnsi" w:eastAsia="Times New Roman" w:hAnsiTheme="minorHAnsi" w:cstheme="minorHAnsi"/>
          <w:b/>
          <w:bCs/>
          <w:color w:val="0D0D0D"/>
        </w:rPr>
        <w:t xml:space="preserve">§15 </w:t>
      </w:r>
    </w:p>
    <w:p w14:paraId="202D2612" w14:textId="1466CFD8" w:rsidR="00CD2D6F" w:rsidRPr="00CD2D6F" w:rsidRDefault="00CD2D6F" w:rsidP="00CC3DF9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0D0D0D"/>
        </w:rPr>
      </w:pPr>
      <w:r w:rsidRPr="00CD2D6F">
        <w:rPr>
          <w:rFonts w:asciiTheme="minorHAnsi" w:eastAsia="Times New Roman" w:hAnsiTheme="minorHAnsi" w:cstheme="minorHAnsi"/>
          <w:b/>
          <w:bCs/>
          <w:color w:val="0D0D0D"/>
        </w:rPr>
        <w:t>Postanowienia końcowe</w:t>
      </w:r>
    </w:p>
    <w:p w14:paraId="02766E01" w14:textId="77777777" w:rsidR="00CC3DF9" w:rsidRDefault="00CC3DF9" w:rsidP="00CD2D6F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0D0D0D"/>
        </w:rPr>
      </w:pPr>
    </w:p>
    <w:p w14:paraId="5F87E762" w14:textId="5A5AA0B8" w:rsidR="00CC3DF9" w:rsidRPr="001D10EA" w:rsidRDefault="00CD2D6F" w:rsidP="001D10EA">
      <w:pPr>
        <w:pStyle w:val="Akapitzlist"/>
        <w:numPr>
          <w:ilvl w:val="0"/>
          <w:numId w:val="20"/>
        </w:numPr>
        <w:spacing w:after="0" w:line="240" w:lineRule="auto"/>
        <w:rPr>
          <w:rFonts w:asciiTheme="minorHAnsi" w:eastAsia="Times New Roman" w:hAnsiTheme="minorHAnsi" w:cstheme="minorHAnsi"/>
          <w:color w:val="0D0D0D"/>
        </w:rPr>
      </w:pPr>
      <w:r w:rsidRPr="00CC3DF9">
        <w:rPr>
          <w:rFonts w:asciiTheme="minorHAnsi" w:eastAsia="Times New Roman" w:hAnsiTheme="minorHAnsi" w:cstheme="minorHAnsi"/>
          <w:color w:val="0D0D0D"/>
        </w:rPr>
        <w:t>Każda ze Stron oświadcza, że posiada zdolność prawną i pełną zdolność do czynności prawnych, a także, że jest prawidłowo umocowana do zawarcia niniejszej umowy.</w:t>
      </w:r>
    </w:p>
    <w:p w14:paraId="71BE4DDF" w14:textId="77777777" w:rsidR="00CC3DF9" w:rsidRDefault="00CD2D6F" w:rsidP="00CC3DF9">
      <w:pPr>
        <w:pStyle w:val="Akapitzlist"/>
        <w:numPr>
          <w:ilvl w:val="0"/>
          <w:numId w:val="20"/>
        </w:numPr>
        <w:spacing w:after="0" w:line="240" w:lineRule="auto"/>
        <w:rPr>
          <w:rFonts w:asciiTheme="minorHAnsi" w:eastAsia="Times New Roman" w:hAnsiTheme="minorHAnsi" w:cstheme="minorHAnsi"/>
          <w:color w:val="0D0D0D"/>
        </w:rPr>
      </w:pPr>
      <w:r w:rsidRPr="00CC3DF9">
        <w:rPr>
          <w:rFonts w:asciiTheme="minorHAnsi" w:eastAsia="Times New Roman" w:hAnsiTheme="minorHAnsi" w:cstheme="minorHAnsi"/>
          <w:color w:val="0D0D0D"/>
        </w:rPr>
        <w:t xml:space="preserve">Wykonawca oświadcza, </w:t>
      </w:r>
      <w:r w:rsidRPr="00CC3DF9">
        <w:rPr>
          <w:rFonts w:asciiTheme="minorHAnsi" w:eastAsia="Times New Roman" w:hAnsiTheme="minorHAnsi" w:cstheme="minorHAnsi"/>
          <w:i/>
          <w:iCs/>
          <w:color w:val="0D0D0D"/>
        </w:rPr>
        <w:t xml:space="preserve">że jest/nie jest </w:t>
      </w:r>
      <w:r w:rsidRPr="00CC3DF9">
        <w:rPr>
          <w:rFonts w:asciiTheme="minorHAnsi" w:eastAsia="Times New Roman" w:hAnsiTheme="minorHAnsi" w:cstheme="minorHAnsi"/>
          <w:color w:val="0D0D0D"/>
        </w:rPr>
        <w:t>czynnym podatnikiem podatku VAT.</w:t>
      </w:r>
    </w:p>
    <w:p w14:paraId="6ADA9224" w14:textId="4951D08D" w:rsidR="00CC3DF9" w:rsidRPr="001D10EA" w:rsidRDefault="00CD2D6F" w:rsidP="001D10EA">
      <w:pPr>
        <w:pStyle w:val="Akapitzlist"/>
        <w:numPr>
          <w:ilvl w:val="0"/>
          <w:numId w:val="20"/>
        </w:numPr>
        <w:spacing w:after="0" w:line="240" w:lineRule="auto"/>
        <w:rPr>
          <w:rFonts w:asciiTheme="minorHAnsi" w:eastAsia="Times New Roman" w:hAnsiTheme="minorHAnsi" w:cstheme="minorHAnsi"/>
          <w:color w:val="0D0D0D"/>
        </w:rPr>
      </w:pPr>
      <w:r w:rsidRPr="00CC3DF9">
        <w:rPr>
          <w:rFonts w:asciiTheme="minorHAnsi" w:eastAsia="Times New Roman" w:hAnsiTheme="minorHAnsi" w:cstheme="minorHAnsi"/>
          <w:color w:val="0D0D0D"/>
        </w:rPr>
        <w:t>Zamawiający nie wyraża zgody na cesję wierzytelności wynikających z niniejszej umowy.</w:t>
      </w:r>
    </w:p>
    <w:p w14:paraId="4C8A3850" w14:textId="77777777" w:rsidR="00CC3DF9" w:rsidRDefault="00CD2D6F" w:rsidP="00CC3DF9">
      <w:pPr>
        <w:pStyle w:val="Akapitzlist"/>
        <w:numPr>
          <w:ilvl w:val="0"/>
          <w:numId w:val="20"/>
        </w:numPr>
        <w:spacing w:after="0" w:line="240" w:lineRule="auto"/>
        <w:rPr>
          <w:rFonts w:asciiTheme="minorHAnsi" w:eastAsia="Times New Roman" w:hAnsiTheme="minorHAnsi" w:cstheme="minorHAnsi"/>
          <w:color w:val="0D0D0D"/>
        </w:rPr>
      </w:pPr>
      <w:r w:rsidRPr="00CC3DF9">
        <w:rPr>
          <w:rFonts w:asciiTheme="minorHAnsi" w:eastAsia="Times New Roman" w:hAnsiTheme="minorHAnsi" w:cstheme="minorHAnsi"/>
          <w:color w:val="0D0D0D"/>
        </w:rPr>
        <w:t>W sprawach nieuregulowanych niniejszą umową zastosowanie mają odpowiednie przepisy ustawy kodeksu cywilnego, ustawy prawo budowlane i rozporządzeń wykonawczych do tych ustaw.</w:t>
      </w:r>
    </w:p>
    <w:p w14:paraId="472E06E4" w14:textId="77777777" w:rsidR="00CC3DF9" w:rsidRDefault="00CD2D6F" w:rsidP="00CC3DF9">
      <w:pPr>
        <w:pStyle w:val="Akapitzlist"/>
        <w:numPr>
          <w:ilvl w:val="0"/>
          <w:numId w:val="20"/>
        </w:numPr>
        <w:spacing w:after="0" w:line="240" w:lineRule="auto"/>
        <w:rPr>
          <w:rFonts w:asciiTheme="minorHAnsi" w:eastAsia="Times New Roman" w:hAnsiTheme="minorHAnsi" w:cstheme="minorHAnsi"/>
          <w:color w:val="0D0D0D"/>
        </w:rPr>
      </w:pPr>
      <w:r w:rsidRPr="00CC3DF9">
        <w:rPr>
          <w:rFonts w:asciiTheme="minorHAnsi" w:eastAsia="Times New Roman" w:hAnsiTheme="minorHAnsi" w:cstheme="minorHAnsi"/>
          <w:color w:val="0D0D0D"/>
        </w:rPr>
        <w:t>Spory wynikłe na tle realizacji niniejszej umowy będzie rozstrzygał sąd powszechny właściwy dla siedziby Zamawiającego.</w:t>
      </w:r>
    </w:p>
    <w:p w14:paraId="1A66FAB6" w14:textId="7251CCE3" w:rsidR="00CD2D6F" w:rsidRPr="00CC3DF9" w:rsidRDefault="00CD2D6F" w:rsidP="00CC3DF9">
      <w:pPr>
        <w:pStyle w:val="Akapitzlist"/>
        <w:numPr>
          <w:ilvl w:val="0"/>
          <w:numId w:val="20"/>
        </w:numPr>
        <w:spacing w:after="0" w:line="240" w:lineRule="auto"/>
        <w:rPr>
          <w:rFonts w:asciiTheme="minorHAnsi" w:eastAsia="Times New Roman" w:hAnsiTheme="minorHAnsi" w:cstheme="minorHAnsi"/>
          <w:color w:val="0D0D0D"/>
        </w:rPr>
      </w:pPr>
      <w:r w:rsidRPr="00CC3DF9">
        <w:rPr>
          <w:rFonts w:asciiTheme="minorHAnsi" w:eastAsia="Times New Roman" w:hAnsiTheme="minorHAnsi" w:cstheme="minorHAnsi"/>
          <w:color w:val="0D0D0D"/>
        </w:rPr>
        <w:t>Umowę niniejszą sporządzono w 3 jednobrzmiących egzemplarzach, w tym 1 egzemplarz dla Wykonawcy i 2 egzemplarze dla Zamawiającego</w:t>
      </w:r>
    </w:p>
    <w:p w14:paraId="4F24079E" w14:textId="77777777" w:rsidR="00CC3DF9" w:rsidRDefault="00CC3DF9" w:rsidP="00CD2D6F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bCs/>
          <w:color w:val="0D0D0D"/>
        </w:rPr>
      </w:pPr>
    </w:p>
    <w:p w14:paraId="5A2CB092" w14:textId="77777777" w:rsidR="00CC3DF9" w:rsidRDefault="00CC3DF9" w:rsidP="00CD2D6F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bCs/>
          <w:color w:val="0D0D0D"/>
        </w:rPr>
      </w:pPr>
    </w:p>
    <w:p w14:paraId="3B3A36B8" w14:textId="77777777" w:rsidR="00CC3DF9" w:rsidRDefault="00CC3DF9" w:rsidP="00CD2D6F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bCs/>
          <w:color w:val="0D0D0D"/>
        </w:rPr>
      </w:pPr>
    </w:p>
    <w:p w14:paraId="3C513A2E" w14:textId="77777777" w:rsidR="00CC3DF9" w:rsidRDefault="00CC3DF9" w:rsidP="00CD2D6F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bCs/>
          <w:color w:val="0D0D0D"/>
        </w:rPr>
      </w:pPr>
    </w:p>
    <w:p w14:paraId="778DD4BD" w14:textId="77777777" w:rsidR="00CC3DF9" w:rsidRDefault="00CC3DF9" w:rsidP="00CD2D6F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bCs/>
          <w:color w:val="0D0D0D"/>
        </w:rPr>
      </w:pPr>
    </w:p>
    <w:p w14:paraId="5A283A72" w14:textId="2CEC3E4B" w:rsidR="00CC3DF9" w:rsidRDefault="00CC3DF9" w:rsidP="00CD2D6F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bCs/>
          <w:color w:val="0D0D0D"/>
        </w:rPr>
      </w:pPr>
      <w:r>
        <w:rPr>
          <w:rFonts w:asciiTheme="minorHAnsi" w:eastAsia="Times New Roman" w:hAnsiTheme="minorHAnsi" w:cstheme="minorHAnsi"/>
          <w:b/>
          <w:bCs/>
          <w:color w:val="0D0D0D"/>
        </w:rPr>
        <w:t>………………………………………………</w:t>
      </w:r>
      <w:r>
        <w:rPr>
          <w:rFonts w:asciiTheme="minorHAnsi" w:eastAsia="Times New Roman" w:hAnsiTheme="minorHAnsi" w:cstheme="minorHAnsi"/>
          <w:b/>
          <w:bCs/>
          <w:color w:val="0D0D0D"/>
        </w:rPr>
        <w:tab/>
      </w:r>
      <w:r>
        <w:rPr>
          <w:rFonts w:asciiTheme="minorHAnsi" w:eastAsia="Times New Roman" w:hAnsiTheme="minorHAnsi" w:cstheme="minorHAnsi"/>
          <w:b/>
          <w:bCs/>
          <w:color w:val="0D0D0D"/>
        </w:rPr>
        <w:tab/>
      </w:r>
      <w:r>
        <w:rPr>
          <w:rFonts w:asciiTheme="minorHAnsi" w:eastAsia="Times New Roman" w:hAnsiTheme="minorHAnsi" w:cstheme="minorHAnsi"/>
          <w:b/>
          <w:bCs/>
          <w:color w:val="0D0D0D"/>
        </w:rPr>
        <w:tab/>
      </w:r>
      <w:r>
        <w:rPr>
          <w:rFonts w:asciiTheme="minorHAnsi" w:eastAsia="Times New Roman" w:hAnsiTheme="minorHAnsi" w:cstheme="minorHAnsi"/>
          <w:b/>
          <w:bCs/>
          <w:color w:val="0D0D0D"/>
        </w:rPr>
        <w:tab/>
      </w:r>
      <w:r>
        <w:rPr>
          <w:rFonts w:asciiTheme="minorHAnsi" w:eastAsia="Times New Roman" w:hAnsiTheme="minorHAnsi" w:cstheme="minorHAnsi"/>
          <w:b/>
          <w:bCs/>
          <w:color w:val="0D0D0D"/>
        </w:rPr>
        <w:tab/>
      </w:r>
      <w:r>
        <w:rPr>
          <w:rFonts w:asciiTheme="minorHAnsi" w:eastAsia="Times New Roman" w:hAnsiTheme="minorHAnsi" w:cstheme="minorHAnsi"/>
          <w:b/>
          <w:bCs/>
          <w:color w:val="0D0D0D"/>
        </w:rPr>
        <w:tab/>
        <w:t>……………………………………………</w:t>
      </w:r>
    </w:p>
    <w:p w14:paraId="7BACD3FB" w14:textId="320C1E5E" w:rsidR="00CD2D6F" w:rsidRPr="00CD2D6F" w:rsidRDefault="00CD2D6F" w:rsidP="00CC3DF9">
      <w:pPr>
        <w:spacing w:after="0" w:line="240" w:lineRule="auto"/>
        <w:ind w:left="0" w:firstLine="708"/>
        <w:jc w:val="left"/>
        <w:rPr>
          <w:rFonts w:asciiTheme="minorHAnsi" w:eastAsia="Times New Roman" w:hAnsiTheme="minorHAnsi" w:cstheme="minorHAnsi"/>
          <w:b/>
          <w:bCs/>
          <w:color w:val="0D0D0D"/>
        </w:rPr>
      </w:pPr>
      <w:r w:rsidRPr="00CD2D6F">
        <w:rPr>
          <w:rFonts w:asciiTheme="minorHAnsi" w:eastAsia="Times New Roman" w:hAnsiTheme="minorHAnsi" w:cstheme="minorHAnsi"/>
          <w:b/>
          <w:bCs/>
          <w:color w:val="0D0D0D"/>
        </w:rPr>
        <w:t xml:space="preserve">ZAMAWIAJĄCY </w:t>
      </w:r>
      <w:r w:rsidR="00CC3DF9">
        <w:rPr>
          <w:rFonts w:asciiTheme="minorHAnsi" w:eastAsia="Times New Roman" w:hAnsiTheme="minorHAnsi" w:cstheme="minorHAnsi"/>
          <w:b/>
          <w:bCs/>
          <w:color w:val="0D0D0D"/>
        </w:rPr>
        <w:tab/>
      </w:r>
      <w:r w:rsidR="00CC3DF9">
        <w:rPr>
          <w:rFonts w:asciiTheme="minorHAnsi" w:eastAsia="Times New Roman" w:hAnsiTheme="minorHAnsi" w:cstheme="minorHAnsi"/>
          <w:b/>
          <w:bCs/>
          <w:color w:val="0D0D0D"/>
        </w:rPr>
        <w:tab/>
      </w:r>
      <w:r w:rsidR="00CC3DF9">
        <w:rPr>
          <w:rFonts w:asciiTheme="minorHAnsi" w:eastAsia="Times New Roman" w:hAnsiTheme="minorHAnsi" w:cstheme="minorHAnsi"/>
          <w:b/>
          <w:bCs/>
          <w:color w:val="0D0D0D"/>
        </w:rPr>
        <w:tab/>
      </w:r>
      <w:r w:rsidR="00CC3DF9">
        <w:rPr>
          <w:rFonts w:asciiTheme="minorHAnsi" w:eastAsia="Times New Roman" w:hAnsiTheme="minorHAnsi" w:cstheme="minorHAnsi"/>
          <w:b/>
          <w:bCs/>
          <w:color w:val="0D0D0D"/>
        </w:rPr>
        <w:tab/>
      </w:r>
      <w:r w:rsidR="00CC3DF9">
        <w:rPr>
          <w:rFonts w:asciiTheme="minorHAnsi" w:eastAsia="Times New Roman" w:hAnsiTheme="minorHAnsi" w:cstheme="minorHAnsi"/>
          <w:b/>
          <w:bCs/>
          <w:color w:val="0D0D0D"/>
        </w:rPr>
        <w:tab/>
      </w:r>
      <w:r w:rsidR="00CC3DF9">
        <w:rPr>
          <w:rFonts w:asciiTheme="minorHAnsi" w:eastAsia="Times New Roman" w:hAnsiTheme="minorHAnsi" w:cstheme="minorHAnsi"/>
          <w:b/>
          <w:bCs/>
          <w:color w:val="0D0D0D"/>
        </w:rPr>
        <w:tab/>
      </w:r>
      <w:r w:rsidR="00CC3DF9">
        <w:rPr>
          <w:rFonts w:asciiTheme="minorHAnsi" w:eastAsia="Times New Roman" w:hAnsiTheme="minorHAnsi" w:cstheme="minorHAnsi"/>
          <w:b/>
          <w:bCs/>
          <w:color w:val="0D0D0D"/>
        </w:rPr>
        <w:tab/>
      </w:r>
      <w:r w:rsidRPr="00CD2D6F">
        <w:rPr>
          <w:rFonts w:asciiTheme="minorHAnsi" w:eastAsia="Times New Roman" w:hAnsiTheme="minorHAnsi" w:cstheme="minorHAnsi"/>
          <w:b/>
          <w:bCs/>
          <w:color w:val="0D0D0D"/>
        </w:rPr>
        <w:t>WYKONAWCA</w:t>
      </w:r>
    </w:p>
    <w:p w14:paraId="77D92286" w14:textId="77777777" w:rsidR="00CC3DF9" w:rsidRDefault="00CC3DF9" w:rsidP="00CD2D6F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</w:rPr>
      </w:pPr>
    </w:p>
    <w:p w14:paraId="6AA7F0DB" w14:textId="53A289C0" w:rsidR="006F259D" w:rsidRPr="001D1AC3" w:rsidRDefault="006F259D" w:rsidP="001D1AC3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i/>
          <w:iCs/>
        </w:rPr>
      </w:pPr>
    </w:p>
    <w:sectPr w:rsidR="006F259D" w:rsidRPr="001D1AC3" w:rsidSect="00297F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3" w:bottom="1413" w:left="1416" w:header="510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22893" w14:textId="77777777" w:rsidR="00E3437A" w:rsidRDefault="00E3437A">
      <w:pPr>
        <w:spacing w:after="0" w:line="240" w:lineRule="auto"/>
      </w:pPr>
      <w:r>
        <w:separator/>
      </w:r>
    </w:p>
  </w:endnote>
  <w:endnote w:type="continuationSeparator" w:id="0">
    <w:p w14:paraId="2668B224" w14:textId="77777777" w:rsidR="00E3437A" w:rsidRDefault="00E3437A">
      <w:pPr>
        <w:spacing w:after="0" w:line="240" w:lineRule="auto"/>
      </w:pPr>
      <w:r>
        <w:continuationSeparator/>
      </w:r>
    </w:p>
  </w:endnote>
  <w:endnote w:type="continuationNotice" w:id="1">
    <w:p w14:paraId="623BAF3F" w14:textId="77777777" w:rsidR="00E3437A" w:rsidRDefault="00E343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25A65" w14:textId="77777777" w:rsidR="00AA2EA8" w:rsidRDefault="00AA2EA8">
    <w:pPr>
      <w:spacing w:after="0" w:line="222" w:lineRule="auto"/>
      <w:ind w:left="0" w:right="4084" w:firstLine="4114"/>
      <w:jc w:val="left"/>
    </w:pP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z </w:t>
    </w:r>
    <w:r>
      <w:rPr>
        <w:b/>
        <w:sz w:val="16"/>
      </w:rPr>
      <w:fldChar w:fldCharType="begin"/>
    </w:r>
    <w:r>
      <w:rPr>
        <w:b/>
        <w:sz w:val="16"/>
      </w:rPr>
      <w:instrText xml:space="preserve"> NUMPAGES   \* MERGEFORMAT </w:instrText>
    </w:r>
    <w:r>
      <w:rPr>
        <w:b/>
        <w:sz w:val="16"/>
      </w:rPr>
      <w:fldChar w:fldCharType="separate"/>
    </w:r>
    <w:r>
      <w:rPr>
        <w:b/>
        <w:sz w:val="16"/>
      </w:rPr>
      <w:t>18</w:t>
    </w:r>
    <w:r>
      <w:rPr>
        <w:b/>
        <w:sz w:val="16"/>
      </w:rPr>
      <w:fldChar w:fldCharType="end"/>
    </w:r>
    <w:r>
      <w:rPr>
        <w:sz w:val="16"/>
      </w:rPr>
      <w:t xml:space="preserve"> </w: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3A20A" w14:textId="77777777" w:rsidR="00AA2EA8" w:rsidRDefault="00AA2EA8" w:rsidP="005D2B66">
    <w:pPr>
      <w:spacing w:after="0" w:line="222" w:lineRule="auto"/>
      <w:ind w:left="0" w:right="5" w:firstLine="0"/>
      <w:jc w:val="center"/>
    </w:pP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D00CD3" w:rsidRPr="00D00CD3">
      <w:rPr>
        <w:b/>
        <w:noProof/>
        <w:sz w:val="16"/>
      </w:rPr>
      <w:t>10</w:t>
    </w:r>
    <w:r>
      <w:rPr>
        <w:b/>
        <w:sz w:val="16"/>
      </w:rPr>
      <w:fldChar w:fldCharType="end"/>
    </w:r>
    <w:r>
      <w:rPr>
        <w:sz w:val="16"/>
      </w:rPr>
      <w:t xml:space="preserve"> z </w:t>
    </w:r>
    <w:r>
      <w:rPr>
        <w:b/>
        <w:noProof/>
        <w:sz w:val="16"/>
      </w:rPr>
      <w:fldChar w:fldCharType="begin"/>
    </w:r>
    <w:r>
      <w:rPr>
        <w:b/>
        <w:noProof/>
        <w:sz w:val="16"/>
      </w:rPr>
      <w:instrText xml:space="preserve"> NUMPAGES   \* MERGEFORMAT </w:instrText>
    </w:r>
    <w:r>
      <w:rPr>
        <w:b/>
        <w:noProof/>
        <w:sz w:val="16"/>
      </w:rPr>
      <w:fldChar w:fldCharType="separate"/>
    </w:r>
    <w:r w:rsidR="00D00CD3">
      <w:rPr>
        <w:b/>
        <w:noProof/>
        <w:sz w:val="16"/>
      </w:rPr>
      <w:t>11</w:t>
    </w:r>
    <w:r>
      <w:rPr>
        <w:b/>
        <w:noProof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31868" w14:textId="77777777" w:rsidR="00AA2EA8" w:rsidRDefault="00AA2EA8">
    <w:pPr>
      <w:spacing w:after="0" w:line="222" w:lineRule="auto"/>
      <w:ind w:left="0" w:right="4084" w:firstLine="4114"/>
      <w:jc w:val="left"/>
    </w:pP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z </w:t>
    </w:r>
    <w:r>
      <w:rPr>
        <w:b/>
        <w:sz w:val="16"/>
      </w:rPr>
      <w:fldChar w:fldCharType="begin"/>
    </w:r>
    <w:r>
      <w:rPr>
        <w:b/>
        <w:sz w:val="16"/>
      </w:rPr>
      <w:instrText xml:space="preserve"> NUMPAGES   \* MERGEFORMAT </w:instrText>
    </w:r>
    <w:r>
      <w:rPr>
        <w:b/>
        <w:sz w:val="16"/>
      </w:rPr>
      <w:fldChar w:fldCharType="separate"/>
    </w:r>
    <w:r>
      <w:rPr>
        <w:b/>
        <w:sz w:val="16"/>
      </w:rPr>
      <w:t>18</w:t>
    </w:r>
    <w:r>
      <w:rPr>
        <w:b/>
        <w:sz w:val="16"/>
      </w:rPr>
      <w:fldChar w:fldCharType="end"/>
    </w:r>
    <w:r>
      <w:rPr>
        <w:sz w:val="16"/>
      </w:rPr>
      <w:t xml:space="preserve"> 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E3424" w14:textId="77777777" w:rsidR="00E3437A" w:rsidRDefault="00E3437A">
      <w:pPr>
        <w:spacing w:after="62" w:line="259" w:lineRule="auto"/>
        <w:ind w:left="0" w:firstLine="0"/>
        <w:jc w:val="left"/>
      </w:pPr>
      <w:bookmarkStart w:id="0" w:name="_Hlk167280394"/>
      <w:bookmarkEnd w:id="0"/>
      <w:r>
        <w:separator/>
      </w:r>
    </w:p>
  </w:footnote>
  <w:footnote w:type="continuationSeparator" w:id="0">
    <w:p w14:paraId="7647FC80" w14:textId="77777777" w:rsidR="00E3437A" w:rsidRDefault="00E3437A">
      <w:pPr>
        <w:spacing w:after="62" w:line="259" w:lineRule="auto"/>
        <w:ind w:left="0" w:firstLine="0"/>
        <w:jc w:val="left"/>
      </w:pPr>
      <w:r>
        <w:continuationSeparator/>
      </w:r>
    </w:p>
  </w:footnote>
  <w:footnote w:type="continuationNotice" w:id="1">
    <w:p w14:paraId="441ADEB0" w14:textId="77777777" w:rsidR="00E3437A" w:rsidRDefault="00E3437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FB4BF" w14:textId="77777777" w:rsidR="00AA2EA8" w:rsidRDefault="00594426">
    <w:pPr>
      <w:spacing w:after="0" w:line="259" w:lineRule="auto"/>
      <w:ind w:left="0" w:right="-63" w:firstLine="0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0" wp14:anchorId="08E1E9F0" wp14:editId="5DD852F5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68340" cy="571500"/>
          <wp:effectExtent l="0" t="0" r="3810" b="0"/>
          <wp:wrapSquare wrapText="bothSides"/>
          <wp:docPr id="515604049" name="Obraz 515604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2EA8">
      <w:t xml:space="preserve"> </w:t>
    </w:r>
  </w:p>
  <w:p w14:paraId="1BC60923" w14:textId="77777777" w:rsidR="00AA2EA8" w:rsidRDefault="00AA2EA8">
    <w:pPr>
      <w:spacing w:after="0" w:line="259" w:lineRule="auto"/>
      <w:ind w:left="0" w:firstLine="0"/>
      <w:jc w:val="left"/>
    </w:pPr>
    <w:r>
      <w:t xml:space="preserve"> </w:t>
    </w:r>
  </w:p>
  <w:p w14:paraId="17594009" w14:textId="77777777" w:rsidR="00AA2EA8" w:rsidRDefault="00AA2EA8">
    <w:pPr>
      <w:spacing w:after="0" w:line="259" w:lineRule="auto"/>
      <w:ind w:left="0" w:right="-33" w:firstLine="0"/>
      <w:jc w:val="right"/>
    </w:pPr>
    <w:r>
      <w:rPr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3DE71" w14:textId="273E9616" w:rsidR="00AA2EA8" w:rsidRPr="00AC7ECA" w:rsidRDefault="00AA2EA8" w:rsidP="00561B58">
    <w:pPr>
      <w:pStyle w:val="Nagwek"/>
      <w:tabs>
        <w:tab w:val="clear" w:pos="4536"/>
        <w:tab w:val="clear" w:pos="9072"/>
        <w:tab w:val="left" w:pos="7035"/>
      </w:tabs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46D1F" w14:textId="39880562" w:rsidR="00AA2EA8" w:rsidRDefault="00690241">
    <w:pPr>
      <w:spacing w:after="0" w:line="259" w:lineRule="auto"/>
      <w:ind w:left="0" w:right="-63" w:firstLine="0"/>
      <w:jc w:val="right"/>
    </w:pPr>
    <w:r>
      <w:rPr>
        <w:noProof/>
      </w:rPr>
      <w:drawing>
        <wp:anchor distT="0" distB="0" distL="114300" distR="114300" simplePos="0" relativeHeight="251659776" behindDoc="1" locked="0" layoutInCell="1" allowOverlap="1" wp14:anchorId="14E7D8AA" wp14:editId="411944FE">
          <wp:simplePos x="0" y="0"/>
          <wp:positionH relativeFrom="margin">
            <wp:align>right</wp:align>
          </wp:positionH>
          <wp:positionV relativeFrom="paragraph">
            <wp:posOffset>9525</wp:posOffset>
          </wp:positionV>
          <wp:extent cx="1177290" cy="673100"/>
          <wp:effectExtent l="0" t="0" r="3810" b="0"/>
          <wp:wrapTight wrapText="bothSides">
            <wp:wrapPolygon edited="0">
              <wp:start x="0" y="0"/>
              <wp:lineTo x="0" y="20785"/>
              <wp:lineTo x="21320" y="20785"/>
              <wp:lineTo x="21320" y="0"/>
              <wp:lineTo x="0" y="0"/>
            </wp:wrapPolygon>
          </wp:wrapTight>
          <wp:docPr id="90209045" name="Obraz 902090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729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2EA8">
      <w:t xml:space="preserve"> </w:t>
    </w:r>
  </w:p>
  <w:p w14:paraId="738AF7F7" w14:textId="2B56BC71" w:rsidR="00AA2EA8" w:rsidRDefault="00297F58" w:rsidP="00063F98">
    <w:pPr>
      <w:spacing w:after="0" w:line="259" w:lineRule="auto"/>
      <w:ind w:left="0" w:firstLine="0"/>
      <w:jc w:val="left"/>
    </w:pPr>
    <w:r>
      <w:rPr>
        <w:noProof/>
      </w:rPr>
      <w:drawing>
        <wp:inline distT="0" distB="0" distL="0" distR="0" wp14:anchorId="2AEC1419" wp14:editId="3DCBD3EE">
          <wp:extent cx="995045" cy="511810"/>
          <wp:effectExtent l="0" t="0" r="0" b="2540"/>
          <wp:docPr id="43074337" name="Obraz 43074337" descr="Fundusz Szerokopas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ndusz Szerokopasmow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045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A2EA8">
      <w:t xml:space="preserve"> </w:t>
    </w:r>
    <w:r w:rsidR="00AA2EA8">
      <w:rPr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B04CF598"/>
    <w:name w:val="WW8Num3"/>
    <w:lvl w:ilvl="0">
      <w:start w:val="1"/>
      <w:numFmt w:val="decimal"/>
      <w:lvlText w:val="%1."/>
      <w:lvlJc w:val="left"/>
      <w:rPr>
        <w:rFonts w:ascii="Calibri" w:eastAsia="Arial Unicode MS" w:hAnsi="Calibri" w:cs="Times New Roman" w:hint="default"/>
      </w:rPr>
    </w:lvl>
  </w:abstractNum>
  <w:abstractNum w:abstractNumId="1" w15:restartNumberingAfterBreak="0">
    <w:nsid w:val="00DB12CC"/>
    <w:multiLevelType w:val="multilevel"/>
    <w:tmpl w:val="BE08E65C"/>
    <w:lvl w:ilvl="0">
      <w:start w:val="1"/>
      <w:numFmt w:val="decimal"/>
      <w:lvlText w:val="%1)"/>
      <w:lvlJc w:val="left"/>
      <w:pPr>
        <w:ind w:left="360" w:hanging="360"/>
      </w:pPr>
      <w:rPr>
        <w:position w:val="0"/>
        <w:sz w:val="20"/>
        <w:szCs w:val="20"/>
        <w:rtl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position w:val="0"/>
        <w:sz w:val="20"/>
        <w:szCs w:val="20"/>
        <w:rtl w:val="0"/>
      </w:r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(%5)"/>
      <w:lvlJc w:val="left"/>
      <w:pPr>
        <w:ind w:left="1800" w:hanging="360"/>
      </w:pPr>
      <w:rPr>
        <w:position w:val="0"/>
        <w:sz w:val="20"/>
        <w:szCs w:val="20"/>
        <w:rtl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position w:val="0"/>
        <w:sz w:val="20"/>
        <w:szCs w:val="20"/>
        <w:rtl w:val="0"/>
      </w:rPr>
    </w:lvl>
    <w:lvl w:ilvl="6">
      <w:start w:val="1"/>
      <w:numFmt w:val="decimal"/>
      <w:lvlText w:val="%7."/>
      <w:lvlJc w:val="left"/>
      <w:pPr>
        <w:ind w:left="360" w:hanging="360"/>
      </w:pPr>
      <w:rPr>
        <w:position w:val="0"/>
        <w:sz w:val="20"/>
        <w:szCs w:val="20"/>
        <w:rtl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position w:val="0"/>
        <w:sz w:val="20"/>
        <w:szCs w:val="20"/>
        <w:rtl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position w:val="0"/>
        <w:sz w:val="20"/>
        <w:szCs w:val="20"/>
        <w:rtl w:val="0"/>
      </w:rPr>
    </w:lvl>
  </w:abstractNum>
  <w:abstractNum w:abstractNumId="2" w15:restartNumberingAfterBreak="0">
    <w:nsid w:val="02692A4B"/>
    <w:multiLevelType w:val="multilevel"/>
    <w:tmpl w:val="15D042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8474CB5"/>
    <w:multiLevelType w:val="multilevel"/>
    <w:tmpl w:val="A7A608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AF211A4"/>
    <w:multiLevelType w:val="hybridMultilevel"/>
    <w:tmpl w:val="CB4A800C"/>
    <w:lvl w:ilvl="0" w:tplc="75F0D43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0D12150B"/>
    <w:multiLevelType w:val="hybridMultilevel"/>
    <w:tmpl w:val="DE5E4F6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D9B1EA7"/>
    <w:multiLevelType w:val="hybridMultilevel"/>
    <w:tmpl w:val="669601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6453E"/>
    <w:multiLevelType w:val="hybridMultilevel"/>
    <w:tmpl w:val="02F8211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16CB100D"/>
    <w:multiLevelType w:val="multilevel"/>
    <w:tmpl w:val="89AE3EB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70E335A"/>
    <w:multiLevelType w:val="multilevel"/>
    <w:tmpl w:val="D85CCBC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lowerLetter"/>
      <w:lvlText w:val="%2)"/>
      <w:lvlJc w:val="left"/>
      <w:pPr>
        <w:ind w:left="1003" w:hanging="360"/>
      </w:pPr>
    </w:lvl>
    <w:lvl w:ilvl="2">
      <w:start w:val="1"/>
      <w:numFmt w:val="lowerRoman"/>
      <w:lvlText w:val="%3)"/>
      <w:lvlJc w:val="left"/>
      <w:pPr>
        <w:ind w:left="1363" w:hanging="360"/>
      </w:pPr>
    </w:lvl>
    <w:lvl w:ilvl="3">
      <w:start w:val="1"/>
      <w:numFmt w:val="decimal"/>
      <w:lvlText w:val="(%4)"/>
      <w:lvlJc w:val="left"/>
      <w:pPr>
        <w:ind w:left="1723" w:hanging="360"/>
      </w:pPr>
    </w:lvl>
    <w:lvl w:ilvl="4">
      <w:start w:val="1"/>
      <w:numFmt w:val="lowerLetter"/>
      <w:lvlText w:val="(%5)"/>
      <w:lvlJc w:val="left"/>
      <w:pPr>
        <w:ind w:left="2083" w:hanging="360"/>
      </w:pPr>
    </w:lvl>
    <w:lvl w:ilvl="5">
      <w:start w:val="1"/>
      <w:numFmt w:val="lowerRoman"/>
      <w:lvlText w:val="(%6)"/>
      <w:lvlJc w:val="left"/>
      <w:pPr>
        <w:ind w:left="2443" w:hanging="360"/>
      </w:pPr>
    </w:lvl>
    <w:lvl w:ilvl="6">
      <w:start w:val="1"/>
      <w:numFmt w:val="decimal"/>
      <w:lvlText w:val="%7."/>
      <w:lvlJc w:val="left"/>
      <w:pPr>
        <w:ind w:left="2803" w:hanging="360"/>
      </w:pPr>
    </w:lvl>
    <w:lvl w:ilvl="7">
      <w:start w:val="1"/>
      <w:numFmt w:val="lowerLetter"/>
      <w:lvlText w:val="%8."/>
      <w:lvlJc w:val="left"/>
      <w:pPr>
        <w:ind w:left="3163" w:hanging="360"/>
      </w:pPr>
    </w:lvl>
    <w:lvl w:ilvl="8">
      <w:start w:val="1"/>
      <w:numFmt w:val="lowerRoman"/>
      <w:lvlText w:val="%9."/>
      <w:lvlJc w:val="left"/>
      <w:pPr>
        <w:ind w:left="3523" w:hanging="360"/>
      </w:pPr>
    </w:lvl>
  </w:abstractNum>
  <w:abstractNum w:abstractNumId="10" w15:restartNumberingAfterBreak="0">
    <w:nsid w:val="24865238"/>
    <w:multiLevelType w:val="multilevel"/>
    <w:tmpl w:val="4C10826E"/>
    <w:lvl w:ilvl="0">
      <w:start w:val="1"/>
      <w:numFmt w:val="decimal"/>
      <w:lvlText w:val="%1)"/>
      <w:lvlJc w:val="left"/>
      <w:pPr>
        <w:ind w:left="360" w:hanging="360"/>
      </w:pPr>
      <w:rPr>
        <w:position w:val="0"/>
        <w:sz w:val="20"/>
        <w:szCs w:val="20"/>
        <w:rtl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position w:val="0"/>
        <w:sz w:val="20"/>
        <w:szCs w:val="20"/>
        <w:rtl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position w:val="0"/>
        <w:sz w:val="20"/>
        <w:szCs w:val="20"/>
        <w:rtl w:val="0"/>
      </w:r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(%5)"/>
      <w:lvlJc w:val="left"/>
      <w:pPr>
        <w:ind w:left="1800" w:hanging="360"/>
      </w:pPr>
      <w:rPr>
        <w:position w:val="0"/>
        <w:sz w:val="20"/>
        <w:szCs w:val="20"/>
        <w:rtl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position w:val="0"/>
        <w:sz w:val="20"/>
        <w:szCs w:val="20"/>
        <w:rtl w:val="0"/>
      </w:rPr>
    </w:lvl>
    <w:lvl w:ilvl="6">
      <w:start w:val="1"/>
      <w:numFmt w:val="decimal"/>
      <w:lvlText w:val="%7."/>
      <w:lvlJc w:val="left"/>
      <w:pPr>
        <w:ind w:left="360" w:hanging="360"/>
      </w:pPr>
      <w:rPr>
        <w:position w:val="0"/>
        <w:sz w:val="20"/>
        <w:szCs w:val="20"/>
        <w:rtl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position w:val="0"/>
        <w:sz w:val="20"/>
        <w:szCs w:val="20"/>
        <w:rtl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position w:val="0"/>
        <w:sz w:val="20"/>
        <w:szCs w:val="20"/>
        <w:rtl w:val="0"/>
      </w:rPr>
    </w:lvl>
  </w:abstractNum>
  <w:abstractNum w:abstractNumId="11" w15:restartNumberingAfterBreak="0">
    <w:nsid w:val="2FE8013A"/>
    <w:multiLevelType w:val="multilevel"/>
    <w:tmpl w:val="AFB8C9D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43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FE91380"/>
    <w:multiLevelType w:val="hybridMultilevel"/>
    <w:tmpl w:val="646014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33E8242">
      <w:start w:val="1"/>
      <w:numFmt w:val="decimal"/>
      <w:lvlText w:val="%2)"/>
      <w:lvlJc w:val="left"/>
      <w:pPr>
        <w:ind w:left="1440" w:hanging="360"/>
      </w:pPr>
      <w:rPr>
        <w:rFonts w:hint="default"/>
        <w:color w:val="0D0D0D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DA08CC"/>
    <w:multiLevelType w:val="hybridMultilevel"/>
    <w:tmpl w:val="158CF82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  <w:color w:val="0D0D0D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36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87D56"/>
    <w:multiLevelType w:val="hybridMultilevel"/>
    <w:tmpl w:val="968AA5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6B795970"/>
    <w:multiLevelType w:val="hybridMultilevel"/>
    <w:tmpl w:val="70B8CC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8C5123"/>
    <w:multiLevelType w:val="hybridMultilevel"/>
    <w:tmpl w:val="3D46006E"/>
    <w:name w:val="WW8Num923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2F15D92"/>
    <w:multiLevelType w:val="multilevel"/>
    <w:tmpl w:val="4C908E9C"/>
    <w:styleLink w:val="List39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position w:val="0"/>
        <w:sz w:val="20"/>
        <w:szCs w:val="20"/>
        <w:rtl w:val="0"/>
      </w:rPr>
    </w:lvl>
    <w:lvl w:ilvl="1">
      <w:start w:val="1"/>
      <w:numFmt w:val="decimal"/>
      <w:lvlText w:val="%2)"/>
      <w:lvlJc w:val="left"/>
      <w:pPr>
        <w:tabs>
          <w:tab w:val="num" w:pos="583"/>
        </w:tabs>
        <w:ind w:left="583" w:hanging="300"/>
      </w:pPr>
      <w:rPr>
        <w:position w:val="0"/>
        <w:sz w:val="20"/>
        <w:szCs w:val="20"/>
        <w:rtl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  <w:rPr>
        <w:position w:val="0"/>
        <w:sz w:val="20"/>
        <w:szCs w:val="20"/>
        <w:rtl w:val="0"/>
      </w:rPr>
    </w:lvl>
    <w:lvl w:ilvl="3">
      <w:start w:val="1"/>
      <w:numFmt w:val="decimal"/>
      <w:lvlText w:val="%4."/>
      <w:lvlJc w:val="left"/>
      <w:pPr>
        <w:tabs>
          <w:tab w:val="num" w:pos="300"/>
        </w:tabs>
        <w:ind w:left="300" w:hanging="300"/>
      </w:pPr>
      <w:rPr>
        <w:position w:val="0"/>
        <w:sz w:val="20"/>
        <w:szCs w:val="20"/>
        <w:rtl w:val="0"/>
      </w:rPr>
    </w:lvl>
    <w:lvl w:ilvl="4">
      <w:start w:val="1"/>
      <w:numFmt w:val="lowerLetter"/>
      <w:lvlText w:val="%5."/>
      <w:lvlJc w:val="left"/>
      <w:pPr>
        <w:tabs>
          <w:tab w:val="num" w:pos="3180"/>
        </w:tabs>
        <w:ind w:left="3180" w:hanging="300"/>
      </w:pPr>
      <w:rPr>
        <w:position w:val="0"/>
        <w:sz w:val="20"/>
        <w:szCs w:val="20"/>
        <w:rtl w:val="0"/>
      </w:rPr>
    </w:lvl>
    <w:lvl w:ilvl="5">
      <w:start w:val="1"/>
      <w:numFmt w:val="lowerRoman"/>
      <w:lvlText w:val="%6."/>
      <w:lvlJc w:val="left"/>
      <w:pPr>
        <w:tabs>
          <w:tab w:val="num" w:pos="3911"/>
        </w:tabs>
        <w:ind w:left="3911" w:hanging="247"/>
      </w:pPr>
      <w:rPr>
        <w:position w:val="0"/>
        <w:sz w:val="20"/>
        <w:szCs w:val="20"/>
        <w:rtl w:val="0"/>
      </w:r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300"/>
      </w:pPr>
      <w:rPr>
        <w:position w:val="0"/>
        <w:sz w:val="20"/>
        <w:szCs w:val="20"/>
        <w:rtl w:val="0"/>
      </w:rPr>
    </w:lvl>
    <w:lvl w:ilvl="7">
      <w:start w:val="1"/>
      <w:numFmt w:val="lowerLetter"/>
      <w:lvlText w:val="%8."/>
      <w:lvlJc w:val="left"/>
      <w:pPr>
        <w:tabs>
          <w:tab w:val="num" w:pos="5340"/>
        </w:tabs>
        <w:ind w:left="5340" w:hanging="300"/>
      </w:pPr>
      <w:rPr>
        <w:position w:val="0"/>
        <w:sz w:val="20"/>
        <w:szCs w:val="20"/>
        <w:rtl w:val="0"/>
      </w:rPr>
    </w:lvl>
    <w:lvl w:ilvl="8">
      <w:start w:val="1"/>
      <w:numFmt w:val="lowerRoman"/>
      <w:lvlText w:val="%9."/>
      <w:lvlJc w:val="left"/>
      <w:pPr>
        <w:tabs>
          <w:tab w:val="num" w:pos="6071"/>
        </w:tabs>
        <w:ind w:left="6071" w:hanging="247"/>
      </w:pPr>
      <w:rPr>
        <w:position w:val="0"/>
        <w:sz w:val="20"/>
        <w:szCs w:val="20"/>
        <w:rtl w:val="0"/>
      </w:rPr>
    </w:lvl>
  </w:abstractNum>
  <w:abstractNum w:abstractNumId="18" w15:restartNumberingAfterBreak="0">
    <w:nsid w:val="748F6835"/>
    <w:multiLevelType w:val="hybridMultilevel"/>
    <w:tmpl w:val="25D4A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E942D8"/>
    <w:multiLevelType w:val="hybridMultilevel"/>
    <w:tmpl w:val="198EDDA2"/>
    <w:lvl w:ilvl="0" w:tplc="117643B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D0D0D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EFC6558"/>
    <w:multiLevelType w:val="hybridMultilevel"/>
    <w:tmpl w:val="646014E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  <w:color w:val="0D0D0D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36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752734">
    <w:abstractNumId w:val="17"/>
  </w:num>
  <w:num w:numId="2" w16cid:durableId="1792625278">
    <w:abstractNumId w:val="2"/>
  </w:num>
  <w:num w:numId="3" w16cid:durableId="150685159">
    <w:abstractNumId w:val="1"/>
  </w:num>
  <w:num w:numId="4" w16cid:durableId="283080742">
    <w:abstractNumId w:val="9"/>
  </w:num>
  <w:num w:numId="5" w16cid:durableId="1459565060">
    <w:abstractNumId w:val="3"/>
  </w:num>
  <w:num w:numId="6" w16cid:durableId="1491631115">
    <w:abstractNumId w:val="19"/>
  </w:num>
  <w:num w:numId="7" w16cid:durableId="697853707">
    <w:abstractNumId w:val="16"/>
  </w:num>
  <w:num w:numId="8" w16cid:durableId="245112112">
    <w:abstractNumId w:val="18"/>
  </w:num>
  <w:num w:numId="9" w16cid:durableId="608970528">
    <w:abstractNumId w:val="11"/>
  </w:num>
  <w:num w:numId="10" w16cid:durableId="102968012">
    <w:abstractNumId w:val="10"/>
  </w:num>
  <w:num w:numId="11" w16cid:durableId="739600822">
    <w:abstractNumId w:val="12"/>
  </w:num>
  <w:num w:numId="12" w16cid:durableId="1098984347">
    <w:abstractNumId w:val="8"/>
  </w:num>
  <w:num w:numId="13" w16cid:durableId="817693335">
    <w:abstractNumId w:val="6"/>
  </w:num>
  <w:num w:numId="14" w16cid:durableId="1044526082">
    <w:abstractNumId w:val="14"/>
  </w:num>
  <w:num w:numId="15" w16cid:durableId="336808962">
    <w:abstractNumId w:val="4"/>
  </w:num>
  <w:num w:numId="16" w16cid:durableId="1451363818">
    <w:abstractNumId w:val="5"/>
  </w:num>
  <w:num w:numId="17" w16cid:durableId="1659575724">
    <w:abstractNumId w:val="7"/>
  </w:num>
  <w:num w:numId="18" w16cid:durableId="70785207">
    <w:abstractNumId w:val="15"/>
  </w:num>
  <w:num w:numId="19" w16cid:durableId="941491195">
    <w:abstractNumId w:val="13"/>
  </w:num>
  <w:num w:numId="20" w16cid:durableId="907812876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2C4"/>
    <w:rsid w:val="000127B6"/>
    <w:rsid w:val="000218FB"/>
    <w:rsid w:val="00023C46"/>
    <w:rsid w:val="00026A99"/>
    <w:rsid w:val="00027777"/>
    <w:rsid w:val="00034829"/>
    <w:rsid w:val="000373D6"/>
    <w:rsid w:val="00037544"/>
    <w:rsid w:val="00043CF2"/>
    <w:rsid w:val="00045EE2"/>
    <w:rsid w:val="00047A06"/>
    <w:rsid w:val="00047E17"/>
    <w:rsid w:val="0005506A"/>
    <w:rsid w:val="00062140"/>
    <w:rsid w:val="00062EA3"/>
    <w:rsid w:val="00063F98"/>
    <w:rsid w:val="0006509C"/>
    <w:rsid w:val="00066FCF"/>
    <w:rsid w:val="00071A1C"/>
    <w:rsid w:val="000840B7"/>
    <w:rsid w:val="000849E2"/>
    <w:rsid w:val="000925AB"/>
    <w:rsid w:val="00092F13"/>
    <w:rsid w:val="000A2D5F"/>
    <w:rsid w:val="000A35F3"/>
    <w:rsid w:val="000A3A59"/>
    <w:rsid w:val="000A3B9A"/>
    <w:rsid w:val="000A42CB"/>
    <w:rsid w:val="000A68EF"/>
    <w:rsid w:val="000B54E7"/>
    <w:rsid w:val="000C2203"/>
    <w:rsid w:val="000D12B0"/>
    <w:rsid w:val="000D1537"/>
    <w:rsid w:val="000D1AC2"/>
    <w:rsid w:val="000D7841"/>
    <w:rsid w:val="000E1E18"/>
    <w:rsid w:val="000E317B"/>
    <w:rsid w:val="0010017D"/>
    <w:rsid w:val="001049BF"/>
    <w:rsid w:val="001071FE"/>
    <w:rsid w:val="00111A16"/>
    <w:rsid w:val="0012366A"/>
    <w:rsid w:val="00127CEC"/>
    <w:rsid w:val="00143A93"/>
    <w:rsid w:val="0015015B"/>
    <w:rsid w:val="00156E50"/>
    <w:rsid w:val="00164201"/>
    <w:rsid w:val="0016606F"/>
    <w:rsid w:val="0017277F"/>
    <w:rsid w:val="001734C8"/>
    <w:rsid w:val="00181E97"/>
    <w:rsid w:val="00191F02"/>
    <w:rsid w:val="00193249"/>
    <w:rsid w:val="001946B7"/>
    <w:rsid w:val="001A2D27"/>
    <w:rsid w:val="001B37D4"/>
    <w:rsid w:val="001C01B2"/>
    <w:rsid w:val="001C6370"/>
    <w:rsid w:val="001C6BE7"/>
    <w:rsid w:val="001C7FE9"/>
    <w:rsid w:val="001D0D11"/>
    <w:rsid w:val="001D10EA"/>
    <w:rsid w:val="001D1AC3"/>
    <w:rsid w:val="001D29FA"/>
    <w:rsid w:val="001D57C4"/>
    <w:rsid w:val="001D5F27"/>
    <w:rsid w:val="001E6C73"/>
    <w:rsid w:val="001F5275"/>
    <w:rsid w:val="001F584C"/>
    <w:rsid w:val="001F7390"/>
    <w:rsid w:val="002009CC"/>
    <w:rsid w:val="00201B45"/>
    <w:rsid w:val="0020498C"/>
    <w:rsid w:val="0020750D"/>
    <w:rsid w:val="002149A4"/>
    <w:rsid w:val="00214A25"/>
    <w:rsid w:val="002150BF"/>
    <w:rsid w:val="00217166"/>
    <w:rsid w:val="0022070E"/>
    <w:rsid w:val="0022620E"/>
    <w:rsid w:val="00227D66"/>
    <w:rsid w:val="002330D9"/>
    <w:rsid w:val="00234B23"/>
    <w:rsid w:val="00236A0E"/>
    <w:rsid w:val="00237892"/>
    <w:rsid w:val="0024024F"/>
    <w:rsid w:val="00243450"/>
    <w:rsid w:val="0024798A"/>
    <w:rsid w:val="00251BC2"/>
    <w:rsid w:val="00255C28"/>
    <w:rsid w:val="00255E00"/>
    <w:rsid w:val="00265DCD"/>
    <w:rsid w:val="00266036"/>
    <w:rsid w:val="0026669A"/>
    <w:rsid w:val="00267F2A"/>
    <w:rsid w:val="002700A7"/>
    <w:rsid w:val="00272889"/>
    <w:rsid w:val="00281F31"/>
    <w:rsid w:val="002841DD"/>
    <w:rsid w:val="002862DA"/>
    <w:rsid w:val="0028674D"/>
    <w:rsid w:val="00290E3E"/>
    <w:rsid w:val="00293628"/>
    <w:rsid w:val="002956B2"/>
    <w:rsid w:val="0029693F"/>
    <w:rsid w:val="00297F58"/>
    <w:rsid w:val="002A0060"/>
    <w:rsid w:val="002A2CFE"/>
    <w:rsid w:val="002A3134"/>
    <w:rsid w:val="002A5C08"/>
    <w:rsid w:val="002A7A4F"/>
    <w:rsid w:val="002B18F3"/>
    <w:rsid w:val="002C0E0D"/>
    <w:rsid w:val="002C188F"/>
    <w:rsid w:val="002C222A"/>
    <w:rsid w:val="002C4459"/>
    <w:rsid w:val="002C7678"/>
    <w:rsid w:val="002D50C0"/>
    <w:rsid w:val="002D54EC"/>
    <w:rsid w:val="002E4A9D"/>
    <w:rsid w:val="002E5CF6"/>
    <w:rsid w:val="002E736A"/>
    <w:rsid w:val="002F269F"/>
    <w:rsid w:val="00300F09"/>
    <w:rsid w:val="00304090"/>
    <w:rsid w:val="00311663"/>
    <w:rsid w:val="00323C81"/>
    <w:rsid w:val="00330DF9"/>
    <w:rsid w:val="00332A4A"/>
    <w:rsid w:val="00333268"/>
    <w:rsid w:val="003338D2"/>
    <w:rsid w:val="003348CF"/>
    <w:rsid w:val="00343CC0"/>
    <w:rsid w:val="003469E5"/>
    <w:rsid w:val="00350614"/>
    <w:rsid w:val="00350848"/>
    <w:rsid w:val="003509E5"/>
    <w:rsid w:val="00351286"/>
    <w:rsid w:val="00352AF3"/>
    <w:rsid w:val="0035672F"/>
    <w:rsid w:val="00361179"/>
    <w:rsid w:val="003659FA"/>
    <w:rsid w:val="00377750"/>
    <w:rsid w:val="00383036"/>
    <w:rsid w:val="0038673F"/>
    <w:rsid w:val="00387DB1"/>
    <w:rsid w:val="0039686E"/>
    <w:rsid w:val="003A200C"/>
    <w:rsid w:val="003B005B"/>
    <w:rsid w:val="003B1D72"/>
    <w:rsid w:val="003B7A9C"/>
    <w:rsid w:val="003C4151"/>
    <w:rsid w:val="003C59F6"/>
    <w:rsid w:val="003D06CF"/>
    <w:rsid w:val="003D6E6D"/>
    <w:rsid w:val="003E1033"/>
    <w:rsid w:val="003E1A8E"/>
    <w:rsid w:val="003F0582"/>
    <w:rsid w:val="00403820"/>
    <w:rsid w:val="00404F63"/>
    <w:rsid w:val="00406085"/>
    <w:rsid w:val="00410BB0"/>
    <w:rsid w:val="00416C14"/>
    <w:rsid w:val="00417F9D"/>
    <w:rsid w:val="00424D35"/>
    <w:rsid w:val="00424F64"/>
    <w:rsid w:val="004266F2"/>
    <w:rsid w:val="0042673B"/>
    <w:rsid w:val="0044262F"/>
    <w:rsid w:val="004465A7"/>
    <w:rsid w:val="004465C0"/>
    <w:rsid w:val="004504A4"/>
    <w:rsid w:val="00453AC1"/>
    <w:rsid w:val="00456A22"/>
    <w:rsid w:val="00470EC5"/>
    <w:rsid w:val="0047238B"/>
    <w:rsid w:val="0047434F"/>
    <w:rsid w:val="00476310"/>
    <w:rsid w:val="00477274"/>
    <w:rsid w:val="004808D6"/>
    <w:rsid w:val="00481EB3"/>
    <w:rsid w:val="004839A8"/>
    <w:rsid w:val="0049116A"/>
    <w:rsid w:val="00493A4B"/>
    <w:rsid w:val="00494262"/>
    <w:rsid w:val="0049721D"/>
    <w:rsid w:val="004B0F06"/>
    <w:rsid w:val="004B4FF7"/>
    <w:rsid w:val="004C7FFC"/>
    <w:rsid w:val="004D2194"/>
    <w:rsid w:val="004D307C"/>
    <w:rsid w:val="004D442E"/>
    <w:rsid w:val="004D7B54"/>
    <w:rsid w:val="004E5249"/>
    <w:rsid w:val="004E7675"/>
    <w:rsid w:val="0050057E"/>
    <w:rsid w:val="005077D6"/>
    <w:rsid w:val="00515EDE"/>
    <w:rsid w:val="005216DF"/>
    <w:rsid w:val="00524361"/>
    <w:rsid w:val="00526BE1"/>
    <w:rsid w:val="00531910"/>
    <w:rsid w:val="00531992"/>
    <w:rsid w:val="00533AC4"/>
    <w:rsid w:val="005467F8"/>
    <w:rsid w:val="005504FF"/>
    <w:rsid w:val="005516C3"/>
    <w:rsid w:val="005573FB"/>
    <w:rsid w:val="005609EA"/>
    <w:rsid w:val="00561B58"/>
    <w:rsid w:val="005676EA"/>
    <w:rsid w:val="005676FB"/>
    <w:rsid w:val="00577EF1"/>
    <w:rsid w:val="00594426"/>
    <w:rsid w:val="00595D70"/>
    <w:rsid w:val="005A1A73"/>
    <w:rsid w:val="005A6E24"/>
    <w:rsid w:val="005C2273"/>
    <w:rsid w:val="005C5D4C"/>
    <w:rsid w:val="005C722E"/>
    <w:rsid w:val="005D1E6B"/>
    <w:rsid w:val="005D1F21"/>
    <w:rsid w:val="005D2B66"/>
    <w:rsid w:val="005E04DE"/>
    <w:rsid w:val="005F1A18"/>
    <w:rsid w:val="005F765A"/>
    <w:rsid w:val="00602106"/>
    <w:rsid w:val="00605D15"/>
    <w:rsid w:val="0060722F"/>
    <w:rsid w:val="006155A8"/>
    <w:rsid w:val="00616BBE"/>
    <w:rsid w:val="006204EB"/>
    <w:rsid w:val="0062629F"/>
    <w:rsid w:val="00627622"/>
    <w:rsid w:val="0063017D"/>
    <w:rsid w:val="00630CC5"/>
    <w:rsid w:val="00631CB2"/>
    <w:rsid w:val="00634141"/>
    <w:rsid w:val="00634A0C"/>
    <w:rsid w:val="00637260"/>
    <w:rsid w:val="00642D56"/>
    <w:rsid w:val="00643AC0"/>
    <w:rsid w:val="00644A41"/>
    <w:rsid w:val="006474FC"/>
    <w:rsid w:val="0064790D"/>
    <w:rsid w:val="00652BDA"/>
    <w:rsid w:val="0066073D"/>
    <w:rsid w:val="00661B35"/>
    <w:rsid w:val="00666EDB"/>
    <w:rsid w:val="00670931"/>
    <w:rsid w:val="0068024A"/>
    <w:rsid w:val="00680255"/>
    <w:rsid w:val="006813AF"/>
    <w:rsid w:val="00683A86"/>
    <w:rsid w:val="00685BBD"/>
    <w:rsid w:val="00690241"/>
    <w:rsid w:val="00691256"/>
    <w:rsid w:val="00694333"/>
    <w:rsid w:val="006A51CE"/>
    <w:rsid w:val="006B6742"/>
    <w:rsid w:val="006C030D"/>
    <w:rsid w:val="006C05D4"/>
    <w:rsid w:val="006D745F"/>
    <w:rsid w:val="006D7C87"/>
    <w:rsid w:val="006E368B"/>
    <w:rsid w:val="006E657B"/>
    <w:rsid w:val="006F259D"/>
    <w:rsid w:val="006F2DDC"/>
    <w:rsid w:val="006F4B8D"/>
    <w:rsid w:val="006F674B"/>
    <w:rsid w:val="00700A78"/>
    <w:rsid w:val="00704B9A"/>
    <w:rsid w:val="00711175"/>
    <w:rsid w:val="00712325"/>
    <w:rsid w:val="0071383D"/>
    <w:rsid w:val="00715FA4"/>
    <w:rsid w:val="0071621C"/>
    <w:rsid w:val="00740C2C"/>
    <w:rsid w:val="00750301"/>
    <w:rsid w:val="00764C36"/>
    <w:rsid w:val="0076551E"/>
    <w:rsid w:val="00781AFD"/>
    <w:rsid w:val="00781E12"/>
    <w:rsid w:val="007826EB"/>
    <w:rsid w:val="007872E4"/>
    <w:rsid w:val="00796B37"/>
    <w:rsid w:val="007B55C1"/>
    <w:rsid w:val="007B7B6D"/>
    <w:rsid w:val="007C5F31"/>
    <w:rsid w:val="007C5F33"/>
    <w:rsid w:val="007C69AE"/>
    <w:rsid w:val="007D7F49"/>
    <w:rsid w:val="007F1E93"/>
    <w:rsid w:val="00805996"/>
    <w:rsid w:val="00813191"/>
    <w:rsid w:val="008176B4"/>
    <w:rsid w:val="00823430"/>
    <w:rsid w:val="00833B05"/>
    <w:rsid w:val="00833F8B"/>
    <w:rsid w:val="008344CA"/>
    <w:rsid w:val="008375FF"/>
    <w:rsid w:val="0084339C"/>
    <w:rsid w:val="00852C86"/>
    <w:rsid w:val="0085403A"/>
    <w:rsid w:val="00857D5C"/>
    <w:rsid w:val="0086061F"/>
    <w:rsid w:val="00871C03"/>
    <w:rsid w:val="00873AC8"/>
    <w:rsid w:val="00875159"/>
    <w:rsid w:val="008758D4"/>
    <w:rsid w:val="008807DF"/>
    <w:rsid w:val="008829F1"/>
    <w:rsid w:val="00890F37"/>
    <w:rsid w:val="0089588B"/>
    <w:rsid w:val="008A1B07"/>
    <w:rsid w:val="008A3242"/>
    <w:rsid w:val="008A7ABA"/>
    <w:rsid w:val="008C254E"/>
    <w:rsid w:val="008D2607"/>
    <w:rsid w:val="008D4CCD"/>
    <w:rsid w:val="008D79DB"/>
    <w:rsid w:val="008F1582"/>
    <w:rsid w:val="008F5150"/>
    <w:rsid w:val="008F6681"/>
    <w:rsid w:val="00906312"/>
    <w:rsid w:val="00906FF1"/>
    <w:rsid w:val="00921682"/>
    <w:rsid w:val="00921C81"/>
    <w:rsid w:val="0092349D"/>
    <w:rsid w:val="00923A84"/>
    <w:rsid w:val="00925B1A"/>
    <w:rsid w:val="009266E8"/>
    <w:rsid w:val="00933786"/>
    <w:rsid w:val="00935BC4"/>
    <w:rsid w:val="0093748C"/>
    <w:rsid w:val="0093758F"/>
    <w:rsid w:val="009461E4"/>
    <w:rsid w:val="00954102"/>
    <w:rsid w:val="00955EF8"/>
    <w:rsid w:val="00960487"/>
    <w:rsid w:val="00960B85"/>
    <w:rsid w:val="00966675"/>
    <w:rsid w:val="00971710"/>
    <w:rsid w:val="00971E91"/>
    <w:rsid w:val="00976AB5"/>
    <w:rsid w:val="009807FC"/>
    <w:rsid w:val="00994641"/>
    <w:rsid w:val="00997FDE"/>
    <w:rsid w:val="009A6129"/>
    <w:rsid w:val="009B212C"/>
    <w:rsid w:val="009B2687"/>
    <w:rsid w:val="009B56F5"/>
    <w:rsid w:val="009B5747"/>
    <w:rsid w:val="009C0801"/>
    <w:rsid w:val="009C4AC4"/>
    <w:rsid w:val="009C5212"/>
    <w:rsid w:val="009C5C8C"/>
    <w:rsid w:val="009C6BB7"/>
    <w:rsid w:val="009D192C"/>
    <w:rsid w:val="009D72AE"/>
    <w:rsid w:val="009E1DA4"/>
    <w:rsid w:val="009E5C34"/>
    <w:rsid w:val="009F3A75"/>
    <w:rsid w:val="009F44EE"/>
    <w:rsid w:val="00A00A1E"/>
    <w:rsid w:val="00A04744"/>
    <w:rsid w:val="00A04C26"/>
    <w:rsid w:val="00A06C7E"/>
    <w:rsid w:val="00A241CE"/>
    <w:rsid w:val="00A2638E"/>
    <w:rsid w:val="00A279A9"/>
    <w:rsid w:val="00A36FF0"/>
    <w:rsid w:val="00A413C8"/>
    <w:rsid w:val="00A42343"/>
    <w:rsid w:val="00A443DB"/>
    <w:rsid w:val="00A463FF"/>
    <w:rsid w:val="00A71B42"/>
    <w:rsid w:val="00A74D55"/>
    <w:rsid w:val="00A80304"/>
    <w:rsid w:val="00A84A2E"/>
    <w:rsid w:val="00A861E2"/>
    <w:rsid w:val="00A863E0"/>
    <w:rsid w:val="00A86D7E"/>
    <w:rsid w:val="00A9217D"/>
    <w:rsid w:val="00A96F22"/>
    <w:rsid w:val="00A975CD"/>
    <w:rsid w:val="00AA2EA8"/>
    <w:rsid w:val="00AB49DD"/>
    <w:rsid w:val="00AB4EAB"/>
    <w:rsid w:val="00AB4FEE"/>
    <w:rsid w:val="00AB6BF3"/>
    <w:rsid w:val="00AC1F89"/>
    <w:rsid w:val="00AC31C6"/>
    <w:rsid w:val="00AC7ECA"/>
    <w:rsid w:val="00AD0C93"/>
    <w:rsid w:val="00AD1CBC"/>
    <w:rsid w:val="00AE691F"/>
    <w:rsid w:val="00AF0BB6"/>
    <w:rsid w:val="00AF3991"/>
    <w:rsid w:val="00AF39D1"/>
    <w:rsid w:val="00AF4313"/>
    <w:rsid w:val="00AF6B6D"/>
    <w:rsid w:val="00B029FF"/>
    <w:rsid w:val="00B02E08"/>
    <w:rsid w:val="00B02E0A"/>
    <w:rsid w:val="00B12012"/>
    <w:rsid w:val="00B12E70"/>
    <w:rsid w:val="00B16957"/>
    <w:rsid w:val="00B20FDA"/>
    <w:rsid w:val="00B21497"/>
    <w:rsid w:val="00B226B0"/>
    <w:rsid w:val="00B22838"/>
    <w:rsid w:val="00B24F06"/>
    <w:rsid w:val="00B3290B"/>
    <w:rsid w:val="00B339B9"/>
    <w:rsid w:val="00B43B99"/>
    <w:rsid w:val="00B43DEE"/>
    <w:rsid w:val="00B457F5"/>
    <w:rsid w:val="00B45BF8"/>
    <w:rsid w:val="00B519BE"/>
    <w:rsid w:val="00B536DA"/>
    <w:rsid w:val="00B56F68"/>
    <w:rsid w:val="00B614AE"/>
    <w:rsid w:val="00B624A5"/>
    <w:rsid w:val="00B63E2C"/>
    <w:rsid w:val="00B67EF4"/>
    <w:rsid w:val="00B7267B"/>
    <w:rsid w:val="00B72AF9"/>
    <w:rsid w:val="00B759A1"/>
    <w:rsid w:val="00B830C9"/>
    <w:rsid w:val="00B84AD5"/>
    <w:rsid w:val="00B86B7C"/>
    <w:rsid w:val="00B873CD"/>
    <w:rsid w:val="00B875F3"/>
    <w:rsid w:val="00B87A16"/>
    <w:rsid w:val="00B966B9"/>
    <w:rsid w:val="00BA0195"/>
    <w:rsid w:val="00BA047C"/>
    <w:rsid w:val="00BA10A6"/>
    <w:rsid w:val="00BA3E71"/>
    <w:rsid w:val="00BA5ABC"/>
    <w:rsid w:val="00BB0C65"/>
    <w:rsid w:val="00BB1D44"/>
    <w:rsid w:val="00BB710F"/>
    <w:rsid w:val="00BC4C0C"/>
    <w:rsid w:val="00BC521A"/>
    <w:rsid w:val="00BC56EF"/>
    <w:rsid w:val="00BC61FE"/>
    <w:rsid w:val="00BD1659"/>
    <w:rsid w:val="00BD35C5"/>
    <w:rsid w:val="00BD5954"/>
    <w:rsid w:val="00BE2C5D"/>
    <w:rsid w:val="00BE4415"/>
    <w:rsid w:val="00BE4C79"/>
    <w:rsid w:val="00BE66CE"/>
    <w:rsid w:val="00BE70E2"/>
    <w:rsid w:val="00BE798A"/>
    <w:rsid w:val="00BF0234"/>
    <w:rsid w:val="00BF5AD4"/>
    <w:rsid w:val="00C02E7E"/>
    <w:rsid w:val="00C04CA4"/>
    <w:rsid w:val="00C0503B"/>
    <w:rsid w:val="00C07257"/>
    <w:rsid w:val="00C11140"/>
    <w:rsid w:val="00C125AE"/>
    <w:rsid w:val="00C12701"/>
    <w:rsid w:val="00C12860"/>
    <w:rsid w:val="00C1438A"/>
    <w:rsid w:val="00C15F0D"/>
    <w:rsid w:val="00C165B1"/>
    <w:rsid w:val="00C267BE"/>
    <w:rsid w:val="00C352B2"/>
    <w:rsid w:val="00C35ABD"/>
    <w:rsid w:val="00C35E31"/>
    <w:rsid w:val="00C40004"/>
    <w:rsid w:val="00C46BBC"/>
    <w:rsid w:val="00C47AD5"/>
    <w:rsid w:val="00C506B6"/>
    <w:rsid w:val="00C55C3D"/>
    <w:rsid w:val="00C56D02"/>
    <w:rsid w:val="00C5720E"/>
    <w:rsid w:val="00C61EF9"/>
    <w:rsid w:val="00C70C5B"/>
    <w:rsid w:val="00C713EB"/>
    <w:rsid w:val="00C7770C"/>
    <w:rsid w:val="00C81F6C"/>
    <w:rsid w:val="00C91482"/>
    <w:rsid w:val="00C95EFC"/>
    <w:rsid w:val="00CA399B"/>
    <w:rsid w:val="00CA5CA3"/>
    <w:rsid w:val="00CB3D5A"/>
    <w:rsid w:val="00CB4350"/>
    <w:rsid w:val="00CB799F"/>
    <w:rsid w:val="00CC06C9"/>
    <w:rsid w:val="00CC1B95"/>
    <w:rsid w:val="00CC39D6"/>
    <w:rsid w:val="00CC3DF9"/>
    <w:rsid w:val="00CD14C9"/>
    <w:rsid w:val="00CD2D6F"/>
    <w:rsid w:val="00CE33B6"/>
    <w:rsid w:val="00CE5314"/>
    <w:rsid w:val="00CF1E77"/>
    <w:rsid w:val="00CF6AF8"/>
    <w:rsid w:val="00CF7C5E"/>
    <w:rsid w:val="00CF7FB8"/>
    <w:rsid w:val="00D00CD3"/>
    <w:rsid w:val="00D01541"/>
    <w:rsid w:val="00D05FC4"/>
    <w:rsid w:val="00D06C3F"/>
    <w:rsid w:val="00D12CB8"/>
    <w:rsid w:val="00D130EB"/>
    <w:rsid w:val="00D135A7"/>
    <w:rsid w:val="00D239E4"/>
    <w:rsid w:val="00D25F6F"/>
    <w:rsid w:val="00D34ACF"/>
    <w:rsid w:val="00D51BCA"/>
    <w:rsid w:val="00D52278"/>
    <w:rsid w:val="00D610EC"/>
    <w:rsid w:val="00D639BF"/>
    <w:rsid w:val="00D76373"/>
    <w:rsid w:val="00D82444"/>
    <w:rsid w:val="00D82EE1"/>
    <w:rsid w:val="00D94FEF"/>
    <w:rsid w:val="00DB61C3"/>
    <w:rsid w:val="00DC20F7"/>
    <w:rsid w:val="00DD3FA0"/>
    <w:rsid w:val="00DD7045"/>
    <w:rsid w:val="00DE2D60"/>
    <w:rsid w:val="00DE3ADA"/>
    <w:rsid w:val="00DE5A74"/>
    <w:rsid w:val="00DE650F"/>
    <w:rsid w:val="00DF21AB"/>
    <w:rsid w:val="00DF2DEA"/>
    <w:rsid w:val="00DF3752"/>
    <w:rsid w:val="00DF3E00"/>
    <w:rsid w:val="00DF7D1B"/>
    <w:rsid w:val="00E04803"/>
    <w:rsid w:val="00E04EF1"/>
    <w:rsid w:val="00E050E2"/>
    <w:rsid w:val="00E12E76"/>
    <w:rsid w:val="00E16C09"/>
    <w:rsid w:val="00E262FF"/>
    <w:rsid w:val="00E26337"/>
    <w:rsid w:val="00E2688B"/>
    <w:rsid w:val="00E31E8C"/>
    <w:rsid w:val="00E3437A"/>
    <w:rsid w:val="00E3500F"/>
    <w:rsid w:val="00E524FA"/>
    <w:rsid w:val="00E55095"/>
    <w:rsid w:val="00E55965"/>
    <w:rsid w:val="00E6130E"/>
    <w:rsid w:val="00E70AE1"/>
    <w:rsid w:val="00E718B9"/>
    <w:rsid w:val="00E724AA"/>
    <w:rsid w:val="00E732C4"/>
    <w:rsid w:val="00E82404"/>
    <w:rsid w:val="00E836F7"/>
    <w:rsid w:val="00E8640B"/>
    <w:rsid w:val="00E864C1"/>
    <w:rsid w:val="00E8689F"/>
    <w:rsid w:val="00E9371E"/>
    <w:rsid w:val="00E9747A"/>
    <w:rsid w:val="00EA0AF2"/>
    <w:rsid w:val="00EA0E82"/>
    <w:rsid w:val="00EB1F7D"/>
    <w:rsid w:val="00EB62EA"/>
    <w:rsid w:val="00EC2739"/>
    <w:rsid w:val="00EC50C7"/>
    <w:rsid w:val="00ED3891"/>
    <w:rsid w:val="00ED646C"/>
    <w:rsid w:val="00EE1451"/>
    <w:rsid w:val="00EE1A28"/>
    <w:rsid w:val="00EF2203"/>
    <w:rsid w:val="00EF5420"/>
    <w:rsid w:val="00F003E9"/>
    <w:rsid w:val="00F07F2A"/>
    <w:rsid w:val="00F14F95"/>
    <w:rsid w:val="00F246C7"/>
    <w:rsid w:val="00F271AE"/>
    <w:rsid w:val="00F53E9A"/>
    <w:rsid w:val="00F72208"/>
    <w:rsid w:val="00F72835"/>
    <w:rsid w:val="00F86D5A"/>
    <w:rsid w:val="00F90C98"/>
    <w:rsid w:val="00F945F7"/>
    <w:rsid w:val="00F97179"/>
    <w:rsid w:val="00FA2468"/>
    <w:rsid w:val="00FA50C8"/>
    <w:rsid w:val="00FA7C0A"/>
    <w:rsid w:val="00FB21D8"/>
    <w:rsid w:val="00FB454E"/>
    <w:rsid w:val="00FC1F12"/>
    <w:rsid w:val="00FC59FE"/>
    <w:rsid w:val="00FD13EE"/>
    <w:rsid w:val="00FD2958"/>
    <w:rsid w:val="00FE21AF"/>
    <w:rsid w:val="00FF21ED"/>
    <w:rsid w:val="00FF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DA1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9" w:lineRule="auto"/>
      <w:ind w:left="368" w:hanging="368"/>
      <w:jc w:val="both"/>
    </w:pPr>
    <w:rPr>
      <w:rFonts w:eastAsia="Calibri" w:cs="Calibri"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line="259" w:lineRule="auto"/>
    </w:pPr>
    <w:rPr>
      <w:rFonts w:eastAsia="Calibri" w:cs="Calibri"/>
      <w:color w:val="000000"/>
      <w:sz w:val="14"/>
      <w:szCs w:val="22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paragraph" w:styleId="Akapitzlist">
    <w:name w:val="List Paragraph"/>
    <w:aliases w:val="L1,Numerowanie,List Paragraph,Normalny PDST,lp1,Preambuła,HŁ_Bullet1,Nagłowek 3,Akapit z listą BS,Kolorowa lista — akcent 11,Dot pt,F5 List Paragraph,Recommendation,List Paragraph11,Podsis rysunku,maz_wyliczenie,opis dzialania"/>
    <w:basedOn w:val="Normalny"/>
    <w:link w:val="AkapitzlistZnak"/>
    <w:qFormat/>
    <w:rsid w:val="0016606F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279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79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279A9"/>
    <w:rPr>
      <w:rFonts w:ascii="Calibri" w:eastAsia="Calibri" w:hAnsi="Calibri" w:cs="Calibri"/>
      <w:color w:val="000000"/>
      <w:sz w:val="20"/>
      <w:szCs w:val="20"/>
    </w:rPr>
  </w:style>
  <w:style w:type="numbering" w:customStyle="1" w:styleId="List39">
    <w:name w:val="List 39"/>
    <w:basedOn w:val="Bezlisty"/>
    <w:rsid w:val="00A279A9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7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279A9"/>
    <w:rPr>
      <w:rFonts w:ascii="Segoe UI" w:eastAsia="Calibri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C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C0C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xmsonormal">
    <w:name w:val="x_msonormal"/>
    <w:basedOn w:val="Normalny"/>
    <w:rsid w:val="00A86D7E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Tekstzastpczy">
    <w:name w:val="Placeholder Text"/>
    <w:uiPriority w:val="99"/>
    <w:semiHidden/>
    <w:rsid w:val="00B21497"/>
    <w:rPr>
      <w:color w:val="808080"/>
    </w:rPr>
  </w:style>
  <w:style w:type="character" w:customStyle="1" w:styleId="AkapitzlistZnak">
    <w:name w:val="Akapit z listą Znak"/>
    <w:aliases w:val="L1 Znak,Numerowanie Znak,List Paragraph Znak,Normalny PDST Znak,lp1 Znak,Preambuła Znak,HŁ_Bullet1 Znak,Nagłowek 3 Znak,Akapit z listą BS Znak,Kolorowa lista — akcent 11 Znak,Dot pt Znak,F5 List Paragraph Znak,Recommendation Znak"/>
    <w:link w:val="Akapitzlist"/>
    <w:uiPriority w:val="34"/>
    <w:qFormat/>
    <w:locked/>
    <w:rsid w:val="009D72AE"/>
    <w:rPr>
      <w:rFonts w:eastAsia="Calibri" w:cs="Calibri"/>
      <w:color w:val="000000"/>
      <w:sz w:val="22"/>
      <w:szCs w:val="22"/>
    </w:rPr>
  </w:style>
  <w:style w:type="character" w:styleId="Hipercze">
    <w:name w:val="Hyperlink"/>
    <w:uiPriority w:val="99"/>
    <w:unhideWhenUsed/>
    <w:rsid w:val="0029693F"/>
    <w:rPr>
      <w:color w:val="0563C1"/>
      <w:u w:val="single"/>
    </w:rPr>
  </w:style>
  <w:style w:type="character" w:styleId="UyteHipercze">
    <w:name w:val="FollowedHyperlink"/>
    <w:uiPriority w:val="99"/>
    <w:semiHidden/>
    <w:unhideWhenUsed/>
    <w:rsid w:val="00B966B9"/>
    <w:rPr>
      <w:color w:val="954F72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C7E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AC7ECA"/>
    <w:rPr>
      <w:rFonts w:eastAsia="Calibri" w:cs="Calibri"/>
      <w:color w:val="000000"/>
      <w:sz w:val="22"/>
      <w:szCs w:val="22"/>
    </w:rPr>
  </w:style>
  <w:style w:type="paragraph" w:styleId="Bezodstpw">
    <w:name w:val="No Spacing"/>
    <w:uiPriority w:val="1"/>
    <w:qFormat/>
    <w:rsid w:val="006F259D"/>
    <w:pPr>
      <w:ind w:left="368" w:hanging="368"/>
      <w:jc w:val="both"/>
    </w:pPr>
    <w:rPr>
      <w:rFonts w:eastAsia="Calibri" w:cs="Calibri"/>
      <w:color w:val="000000"/>
      <w:sz w:val="22"/>
      <w:szCs w:val="22"/>
    </w:rPr>
  </w:style>
  <w:style w:type="paragraph" w:customStyle="1" w:styleId="msonormal0">
    <w:name w:val="msonormal"/>
    <w:basedOn w:val="Normalny"/>
    <w:rsid w:val="00CD2D6F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normaltable">
    <w:name w:val="normaltable"/>
    <w:basedOn w:val="Normalny"/>
    <w:rsid w:val="00CD2D6F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fontstyle0">
    <w:name w:val="fontstyle0"/>
    <w:basedOn w:val="Normalny"/>
    <w:rsid w:val="00CD2D6F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fontstyle1">
    <w:name w:val="fontstyle1"/>
    <w:basedOn w:val="Normalny"/>
    <w:rsid w:val="00CD2D6F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style2">
    <w:name w:val="fontstyle2"/>
    <w:basedOn w:val="Normalny"/>
    <w:rsid w:val="00CD2D6F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style3">
    <w:name w:val="fontstyle3"/>
    <w:basedOn w:val="Normalny"/>
    <w:rsid w:val="00CD2D6F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b/>
      <w:bCs/>
      <w:color w:val="0D0D0D"/>
      <w:sz w:val="24"/>
      <w:szCs w:val="24"/>
    </w:rPr>
  </w:style>
  <w:style w:type="paragraph" w:customStyle="1" w:styleId="fontstyle4">
    <w:name w:val="fontstyle4"/>
    <w:basedOn w:val="Normalny"/>
    <w:rsid w:val="00CD2D6F"/>
    <w:pPr>
      <w:spacing w:before="100" w:beforeAutospacing="1" w:after="100" w:afterAutospacing="1" w:line="240" w:lineRule="auto"/>
      <w:ind w:left="0" w:firstLine="0"/>
      <w:jc w:val="left"/>
    </w:pPr>
    <w:rPr>
      <w:rFonts w:ascii="Arial" w:eastAsia="Times New Roman" w:hAnsi="Arial" w:cs="Arial"/>
      <w:b/>
      <w:bCs/>
    </w:rPr>
  </w:style>
  <w:style w:type="paragraph" w:customStyle="1" w:styleId="fontstyle5">
    <w:name w:val="fontstyle5"/>
    <w:basedOn w:val="Normalny"/>
    <w:rsid w:val="00CD2D6F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ontstyle6">
    <w:name w:val="fontstyle6"/>
    <w:basedOn w:val="Normalny"/>
    <w:rsid w:val="00CD2D6F"/>
    <w:pPr>
      <w:spacing w:before="100" w:beforeAutospacing="1" w:after="100" w:afterAutospacing="1" w:line="240" w:lineRule="auto"/>
      <w:ind w:left="0" w:firstLine="0"/>
      <w:jc w:val="left"/>
    </w:pPr>
    <w:rPr>
      <w:rFonts w:ascii="Symbol" w:eastAsia="Times New Roman" w:hAnsi="Symbol" w:cs="Times New Roman"/>
    </w:rPr>
  </w:style>
  <w:style w:type="paragraph" w:customStyle="1" w:styleId="fontstyle7">
    <w:name w:val="fontstyle7"/>
    <w:basedOn w:val="Normalny"/>
    <w:rsid w:val="00CD2D6F"/>
    <w:pPr>
      <w:spacing w:before="100" w:beforeAutospacing="1" w:after="100" w:afterAutospacing="1" w:line="240" w:lineRule="auto"/>
      <w:ind w:left="0" w:firstLine="0"/>
      <w:jc w:val="left"/>
    </w:pPr>
    <w:rPr>
      <w:rFonts w:ascii="Arial" w:eastAsia="Times New Roman" w:hAnsi="Arial" w:cs="Arial"/>
      <w:b/>
      <w:bCs/>
      <w:i/>
      <w:iCs/>
    </w:rPr>
  </w:style>
  <w:style w:type="paragraph" w:customStyle="1" w:styleId="fontstyle8">
    <w:name w:val="fontstyle8"/>
    <w:basedOn w:val="Normalny"/>
    <w:rsid w:val="00CD2D6F"/>
    <w:pPr>
      <w:spacing w:before="100" w:beforeAutospacing="1" w:after="100" w:afterAutospacing="1" w:line="240" w:lineRule="auto"/>
      <w:ind w:left="0" w:firstLine="0"/>
      <w:jc w:val="left"/>
    </w:pPr>
    <w:rPr>
      <w:rFonts w:ascii="Arial" w:eastAsia="Times New Roman" w:hAnsi="Arial" w:cs="Arial"/>
    </w:rPr>
  </w:style>
  <w:style w:type="paragraph" w:customStyle="1" w:styleId="fontstyle9">
    <w:name w:val="fontstyle9"/>
    <w:basedOn w:val="Normalny"/>
    <w:rsid w:val="00CD2D6F"/>
    <w:pPr>
      <w:spacing w:before="100" w:beforeAutospacing="1" w:after="100" w:afterAutospacing="1" w:line="240" w:lineRule="auto"/>
      <w:ind w:left="0" w:firstLine="0"/>
      <w:jc w:val="left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fontstyle10">
    <w:name w:val="fontstyle10"/>
    <w:basedOn w:val="Normalny"/>
    <w:rsid w:val="00CD2D6F"/>
    <w:pPr>
      <w:spacing w:before="100" w:beforeAutospacing="1" w:after="100" w:afterAutospacing="1" w:line="240" w:lineRule="auto"/>
      <w:ind w:left="0" w:firstLine="0"/>
      <w:jc w:val="left"/>
    </w:pPr>
    <w:rPr>
      <w:rFonts w:eastAsia="Times New Roman"/>
      <w:sz w:val="24"/>
      <w:szCs w:val="24"/>
    </w:rPr>
  </w:style>
  <w:style w:type="character" w:customStyle="1" w:styleId="fontstyle01">
    <w:name w:val="fontstyle01"/>
    <w:basedOn w:val="Domylnaczcionkaakapitu"/>
    <w:rsid w:val="00CD2D6F"/>
    <w:rPr>
      <w:rFonts w:ascii="Times New Roman" w:hAnsi="Times New Roman" w:cs="Times New Roman" w:hint="default"/>
      <w:b w:val="0"/>
      <w:bCs w:val="0"/>
      <w:i/>
      <w:iCs/>
      <w:color w:val="000000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CD2D6F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fontstyle21">
    <w:name w:val="fontstyle21"/>
    <w:basedOn w:val="Domylnaczcionkaakapitu"/>
    <w:rsid w:val="00CD2D6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CD2D6F"/>
    <w:rPr>
      <w:rFonts w:ascii="Times New Roman" w:hAnsi="Times New Roman" w:cs="Times New Roman" w:hint="default"/>
      <w:b/>
      <w:bCs/>
      <w:i w:val="0"/>
      <w:iCs w:val="0"/>
      <w:color w:val="0D0D0D"/>
      <w:sz w:val="24"/>
      <w:szCs w:val="24"/>
    </w:rPr>
  </w:style>
  <w:style w:type="character" w:customStyle="1" w:styleId="fontstyle41">
    <w:name w:val="fontstyle41"/>
    <w:basedOn w:val="Domylnaczcionkaakapitu"/>
    <w:rsid w:val="00CD2D6F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  <w:style w:type="character" w:customStyle="1" w:styleId="fontstyle51">
    <w:name w:val="fontstyle51"/>
    <w:basedOn w:val="Domylnaczcionkaakapitu"/>
    <w:rsid w:val="00CD2D6F"/>
    <w:rPr>
      <w:rFonts w:ascii="Times New Roman" w:hAnsi="Times New Roman" w:cs="Times New Roman" w:hint="default"/>
      <w:b/>
      <w:bCs/>
      <w:i/>
      <w:iCs/>
      <w:color w:val="000000"/>
      <w:sz w:val="22"/>
      <w:szCs w:val="22"/>
    </w:rPr>
  </w:style>
  <w:style w:type="character" w:customStyle="1" w:styleId="fontstyle61">
    <w:name w:val="fontstyle61"/>
    <w:basedOn w:val="Domylnaczcionkaakapitu"/>
    <w:rsid w:val="00CD2D6F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71">
    <w:name w:val="fontstyle71"/>
    <w:basedOn w:val="Domylnaczcionkaakapitu"/>
    <w:rsid w:val="00CD2D6F"/>
    <w:rPr>
      <w:rFonts w:ascii="Arial" w:hAnsi="Arial" w:cs="Arial" w:hint="default"/>
      <w:b/>
      <w:bCs/>
      <w:i/>
      <w:iCs/>
      <w:color w:val="000000"/>
      <w:sz w:val="22"/>
      <w:szCs w:val="22"/>
    </w:rPr>
  </w:style>
  <w:style w:type="character" w:customStyle="1" w:styleId="fontstyle81">
    <w:name w:val="fontstyle81"/>
    <w:basedOn w:val="Domylnaczcionkaakapitu"/>
    <w:rsid w:val="00CD2D6F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91">
    <w:name w:val="fontstyle91"/>
    <w:basedOn w:val="Domylnaczcionkaakapitu"/>
    <w:rsid w:val="00CD2D6F"/>
    <w:rPr>
      <w:rFonts w:ascii="Arial" w:hAnsi="Arial" w:cs="Arial" w:hint="default"/>
      <w:b w:val="0"/>
      <w:bCs w:val="0"/>
      <w:i/>
      <w:iCs/>
      <w:color w:val="000000"/>
      <w:sz w:val="24"/>
      <w:szCs w:val="24"/>
    </w:rPr>
  </w:style>
  <w:style w:type="character" w:customStyle="1" w:styleId="fontstyle101">
    <w:name w:val="fontstyle101"/>
    <w:basedOn w:val="Domylnaczcionkaakapitu"/>
    <w:rsid w:val="00CD2D6F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TytuZnak">
    <w:name w:val="Tytuł Znak"/>
    <w:basedOn w:val="Domylnaczcionkaakapitu"/>
    <w:link w:val="Tytu"/>
    <w:qFormat/>
    <w:rsid w:val="007C5F31"/>
    <w:rPr>
      <w:rFonts w:ascii="Arial" w:hAnsi="Arial" w:cs="Arial"/>
      <w:b/>
      <w:bCs/>
      <w:sz w:val="28"/>
      <w:szCs w:val="24"/>
    </w:rPr>
  </w:style>
  <w:style w:type="paragraph" w:styleId="Tytu">
    <w:name w:val="Title"/>
    <w:basedOn w:val="Normalny"/>
    <w:link w:val="TytuZnak"/>
    <w:qFormat/>
    <w:rsid w:val="007C5F31"/>
    <w:pPr>
      <w:suppressAutoHyphens/>
      <w:spacing w:after="0" w:line="240" w:lineRule="auto"/>
      <w:ind w:left="0" w:firstLine="0"/>
      <w:jc w:val="center"/>
    </w:pPr>
    <w:rPr>
      <w:rFonts w:ascii="Arial" w:eastAsia="Times New Roman" w:hAnsi="Arial" w:cs="Arial"/>
      <w:b/>
      <w:bCs/>
      <w:color w:val="auto"/>
      <w:sz w:val="28"/>
      <w:szCs w:val="24"/>
    </w:rPr>
  </w:style>
  <w:style w:type="character" w:customStyle="1" w:styleId="TytuZnak1">
    <w:name w:val="Tytuł Znak1"/>
    <w:basedOn w:val="Domylnaczcionkaakapitu"/>
    <w:uiPriority w:val="10"/>
    <w:rsid w:val="007C5F3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6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20B75-77CE-459B-B4DB-D04A466D3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2316</Words>
  <Characters>13896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16180</CharactersWithSpaces>
  <SharedDoc>false</SharedDoc>
  <HLinks>
    <vt:vector size="6" baseType="variant">
      <vt:variant>
        <vt:i4>1769546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https://www.gov.pl/web/premier/dzialania-informacyjne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2024-05-22T09:08:00Z</dcterms:created>
  <dcterms:modified xsi:type="dcterms:W3CDTF">2024-08-22T06:44:00Z</dcterms:modified>
</cp:coreProperties>
</file>